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5689" w14:textId="10DCE965" w:rsidR="00257C79" w:rsidRPr="007C4670" w:rsidRDefault="002B2B15" w:rsidP="00E9109C">
      <w:pPr>
        <w:pStyle w:val="Title"/>
        <w:pBdr>
          <w:bottom w:val="single" w:sz="8" w:space="8" w:color="39B54A"/>
        </w:pBdr>
        <w:jc w:val="center"/>
        <w:rPr>
          <w:rFonts w:asciiTheme="minorHAnsi" w:eastAsia="Times New Roman" w:hAnsiTheme="minorHAnsi" w:cstheme="minorHAnsi"/>
          <w:b/>
          <w:color w:val="auto"/>
        </w:rPr>
      </w:pPr>
      <w:r>
        <w:rPr>
          <w:rFonts w:asciiTheme="minorHAnsi" w:eastAsia="Times New Roman" w:hAnsiTheme="minorHAnsi" w:cstheme="minorHAnsi"/>
          <w:b/>
          <w:color w:val="auto"/>
        </w:rPr>
        <w:t>Green Fuels, Green Skies (GFGS) Competition</w:t>
      </w:r>
    </w:p>
    <w:p w14:paraId="7020A081" w14:textId="18408C9B" w:rsidR="00211A8D" w:rsidRDefault="075CF475" w:rsidP="075CF475">
      <w:pPr>
        <w:jc w:val="center"/>
        <w:rPr>
          <w:b/>
          <w:bCs/>
          <w:sz w:val="34"/>
          <w:szCs w:val="34"/>
        </w:rPr>
      </w:pPr>
      <w:bookmarkStart w:id="0" w:name="_Toc395791801"/>
      <w:bookmarkStart w:id="1" w:name="_Toc395791909"/>
      <w:bookmarkStart w:id="2" w:name="_Toc395791948"/>
      <w:bookmarkStart w:id="3" w:name="_Toc395791966"/>
      <w:bookmarkStart w:id="4" w:name="_Toc395792030"/>
      <w:bookmarkStart w:id="5" w:name="_Toc395792260"/>
      <w:bookmarkStart w:id="6" w:name="_Toc395792316"/>
      <w:r w:rsidRPr="075CF475">
        <w:rPr>
          <w:b/>
          <w:bCs/>
          <w:sz w:val="34"/>
          <w:szCs w:val="34"/>
        </w:rPr>
        <w:t>Application form (version 1.0)</w:t>
      </w:r>
      <w:bookmarkStart w:id="7" w:name="_Toc395791802"/>
      <w:bookmarkEnd w:id="0"/>
      <w:bookmarkEnd w:id="1"/>
      <w:bookmarkEnd w:id="2"/>
      <w:bookmarkEnd w:id="3"/>
      <w:bookmarkEnd w:id="4"/>
      <w:bookmarkEnd w:id="5"/>
      <w:bookmarkEnd w:id="6"/>
    </w:p>
    <w:p w14:paraId="2EBA73CB" w14:textId="77777777" w:rsidR="002D4362" w:rsidRPr="003579D4" w:rsidRDefault="002D4362" w:rsidP="007D5458">
      <w:pPr>
        <w:jc w:val="center"/>
        <w:rPr>
          <w:b/>
          <w:sz w:val="34"/>
        </w:rPr>
      </w:pPr>
    </w:p>
    <w:p w14:paraId="41F90132" w14:textId="77777777" w:rsidR="00A1112F" w:rsidRDefault="003579D4" w:rsidP="00211A8D">
      <w:pPr>
        <w:jc w:val="center"/>
        <w:rPr>
          <w:b/>
          <w:color w:val="000000" w:themeColor="text1"/>
          <w:sz w:val="34"/>
        </w:rPr>
      </w:pPr>
      <w:r>
        <w:rPr>
          <w:noProof/>
        </w:rPr>
        <w:drawing>
          <wp:inline distT="0" distB="0" distL="0" distR="0" wp14:anchorId="15FD3FDA" wp14:editId="531A4DAD">
            <wp:extent cx="1873832" cy="1137684"/>
            <wp:effectExtent l="0" t="0" r="0" b="5715"/>
            <wp:docPr id="1" name="Picture 1" descr="20378_Df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73832" cy="1137684"/>
                    </a:xfrm>
                    <a:prstGeom prst="rect">
                      <a:avLst/>
                    </a:prstGeom>
                  </pic:spPr>
                </pic:pic>
              </a:graphicData>
            </a:graphic>
          </wp:inline>
        </w:drawing>
      </w:r>
    </w:p>
    <w:p w14:paraId="08AFBBD3" w14:textId="77777777" w:rsidR="002D4362" w:rsidRDefault="002D4362" w:rsidP="00211A8D">
      <w:pPr>
        <w:jc w:val="center"/>
        <w:rPr>
          <w:b/>
          <w:color w:val="000000" w:themeColor="text1"/>
          <w:sz w:val="34"/>
        </w:rPr>
      </w:pPr>
    </w:p>
    <w:bookmarkEnd w:id="7"/>
    <w:p w14:paraId="60939960" w14:textId="52868D70" w:rsidR="198AACAA" w:rsidRDefault="65E81A82" w:rsidP="65E81A82">
      <w:pPr>
        <w:jc w:val="center"/>
      </w:pPr>
      <w:r w:rsidRPr="65E81A82">
        <w:rPr>
          <w:b/>
          <w:bCs/>
          <w:color w:val="000000" w:themeColor="text1"/>
          <w:sz w:val="28"/>
          <w:szCs w:val="28"/>
        </w:rPr>
        <w:t xml:space="preserve">To be read in conjunction with the GFGS </w:t>
      </w:r>
      <w:hyperlink r:id="rId12">
        <w:r w:rsidRPr="65E81A82">
          <w:rPr>
            <w:rStyle w:val="Hyperlink"/>
            <w:b/>
            <w:bCs/>
            <w:sz w:val="28"/>
            <w:szCs w:val="28"/>
          </w:rPr>
          <w:t>guidance document</w:t>
        </w:r>
      </w:hyperlink>
      <w:r w:rsidRPr="65E81A82">
        <w:rPr>
          <w:b/>
          <w:bCs/>
          <w:color w:val="000000" w:themeColor="text1"/>
          <w:sz w:val="28"/>
          <w:szCs w:val="28"/>
        </w:rPr>
        <w:t>.</w:t>
      </w:r>
      <w:r w:rsidR="198AACAA">
        <w:br w:type="page"/>
      </w:r>
    </w:p>
    <w:p w14:paraId="33F2FC5E" w14:textId="7C932EF0" w:rsidR="198AACAA" w:rsidRDefault="198AACAA" w:rsidP="198AACAA">
      <w:pPr>
        <w:jc w:val="center"/>
        <w:rPr>
          <w:b/>
          <w:bCs/>
          <w:color w:val="000000" w:themeColor="text1"/>
          <w:sz w:val="28"/>
          <w:szCs w:val="28"/>
        </w:rPr>
      </w:pPr>
    </w:p>
    <w:p w14:paraId="24320BB6" w14:textId="5BA3F81C" w:rsidR="001E5F0E" w:rsidRPr="004E6EF9" w:rsidRDefault="00F46258" w:rsidP="00F46258">
      <w:pPr>
        <w:rPr>
          <w:rFonts w:cstheme="minorHAnsi"/>
          <w:b/>
          <w:color w:val="000000" w:themeColor="text1"/>
          <w:sz w:val="28"/>
          <w:szCs w:val="28"/>
        </w:rPr>
      </w:pPr>
      <w:r>
        <w:rPr>
          <w:rFonts w:cstheme="minorHAnsi"/>
          <w:b/>
          <w:color w:val="000000" w:themeColor="text1"/>
          <w:sz w:val="28"/>
          <w:szCs w:val="28"/>
        </w:rPr>
        <w:t>Application form includes:</w:t>
      </w:r>
    </w:p>
    <w:p w14:paraId="4AA7C187" w14:textId="263F34C5" w:rsidR="00DB27AC" w:rsidRDefault="00F46258">
      <w:pPr>
        <w:pStyle w:val="TOC1"/>
        <w:tabs>
          <w:tab w:val="right" w:leader="dot" w:pos="9061"/>
        </w:tabs>
        <w:rPr>
          <w:rFonts w:eastAsiaTheme="minorEastAsia"/>
          <w:noProof/>
          <w:lang w:eastAsia="en-GB"/>
        </w:rPr>
      </w:pPr>
      <w:r>
        <w:fldChar w:fldCharType="begin"/>
      </w:r>
      <w:r>
        <w:instrText xml:space="preserve"> TOC \o "1-2" \u </w:instrText>
      </w:r>
      <w:r>
        <w:fldChar w:fldCharType="separate"/>
      </w:r>
      <w:r w:rsidR="00DB27AC" w:rsidRPr="00A135F0">
        <w:rPr>
          <w:noProof/>
        </w:rPr>
        <w:t>APPLICATION CHECKLIST</w:t>
      </w:r>
      <w:r w:rsidR="00DB27AC">
        <w:rPr>
          <w:noProof/>
        </w:rPr>
        <w:tab/>
      </w:r>
      <w:r w:rsidR="00DB27AC">
        <w:rPr>
          <w:noProof/>
        </w:rPr>
        <w:fldChar w:fldCharType="begin"/>
      </w:r>
      <w:r w:rsidR="00DB27AC">
        <w:rPr>
          <w:noProof/>
        </w:rPr>
        <w:instrText xml:space="preserve"> PAGEREF _Toc67582015 \h </w:instrText>
      </w:r>
      <w:r w:rsidR="00DB27AC">
        <w:rPr>
          <w:noProof/>
        </w:rPr>
      </w:r>
      <w:r w:rsidR="00DB27AC">
        <w:rPr>
          <w:noProof/>
        </w:rPr>
        <w:fldChar w:fldCharType="separate"/>
      </w:r>
      <w:r w:rsidR="00DB27AC">
        <w:rPr>
          <w:noProof/>
        </w:rPr>
        <w:t>3</w:t>
      </w:r>
      <w:r w:rsidR="00DB27AC">
        <w:rPr>
          <w:noProof/>
        </w:rPr>
        <w:fldChar w:fldCharType="end"/>
      </w:r>
    </w:p>
    <w:p w14:paraId="20B8478A" w14:textId="1AB76EB9" w:rsidR="00DB27AC" w:rsidRDefault="00DB27AC">
      <w:pPr>
        <w:pStyle w:val="TOC1"/>
        <w:tabs>
          <w:tab w:val="right" w:leader="dot" w:pos="9061"/>
        </w:tabs>
        <w:rPr>
          <w:rFonts w:eastAsiaTheme="minorEastAsia"/>
          <w:noProof/>
          <w:lang w:eastAsia="en-GB"/>
        </w:rPr>
      </w:pPr>
      <w:r w:rsidRPr="00A135F0">
        <w:rPr>
          <w:noProof/>
        </w:rPr>
        <w:t>SECTION 1 – ADMINISTRATIVE DETAILS</w:t>
      </w:r>
      <w:r>
        <w:rPr>
          <w:noProof/>
        </w:rPr>
        <w:tab/>
      </w:r>
      <w:r>
        <w:rPr>
          <w:noProof/>
        </w:rPr>
        <w:fldChar w:fldCharType="begin"/>
      </w:r>
      <w:r>
        <w:rPr>
          <w:noProof/>
        </w:rPr>
        <w:instrText xml:space="preserve"> PAGEREF _Toc67582016 \h </w:instrText>
      </w:r>
      <w:r>
        <w:rPr>
          <w:noProof/>
        </w:rPr>
      </w:r>
      <w:r>
        <w:rPr>
          <w:noProof/>
        </w:rPr>
        <w:fldChar w:fldCharType="separate"/>
      </w:r>
      <w:r>
        <w:rPr>
          <w:noProof/>
        </w:rPr>
        <w:t>4</w:t>
      </w:r>
      <w:r>
        <w:rPr>
          <w:noProof/>
        </w:rPr>
        <w:fldChar w:fldCharType="end"/>
      </w:r>
    </w:p>
    <w:p w14:paraId="589D3766" w14:textId="25011159" w:rsidR="00DB27AC" w:rsidRDefault="00DB27AC">
      <w:pPr>
        <w:pStyle w:val="TOC1"/>
        <w:tabs>
          <w:tab w:val="right" w:leader="dot" w:pos="9061"/>
        </w:tabs>
        <w:rPr>
          <w:rFonts w:eastAsiaTheme="minorEastAsia"/>
          <w:noProof/>
          <w:lang w:eastAsia="en-GB"/>
        </w:rPr>
      </w:pPr>
      <w:r w:rsidRPr="00A135F0">
        <w:rPr>
          <w:noProof/>
        </w:rPr>
        <w:t>SECTION 2 – PROJECT RELEVANCE</w:t>
      </w:r>
      <w:r>
        <w:rPr>
          <w:noProof/>
        </w:rPr>
        <w:tab/>
      </w:r>
      <w:r>
        <w:rPr>
          <w:noProof/>
        </w:rPr>
        <w:fldChar w:fldCharType="begin"/>
      </w:r>
      <w:r>
        <w:rPr>
          <w:noProof/>
        </w:rPr>
        <w:instrText xml:space="preserve"> PAGEREF _Toc67582017 \h </w:instrText>
      </w:r>
      <w:r>
        <w:rPr>
          <w:noProof/>
        </w:rPr>
      </w:r>
      <w:r>
        <w:rPr>
          <w:noProof/>
        </w:rPr>
        <w:fldChar w:fldCharType="separate"/>
      </w:r>
      <w:r>
        <w:rPr>
          <w:noProof/>
        </w:rPr>
        <w:t>7</w:t>
      </w:r>
      <w:r>
        <w:rPr>
          <w:noProof/>
        </w:rPr>
        <w:fldChar w:fldCharType="end"/>
      </w:r>
    </w:p>
    <w:p w14:paraId="22631BB9" w14:textId="1A9E1B91" w:rsidR="00DB27AC" w:rsidRDefault="00DB27AC">
      <w:pPr>
        <w:pStyle w:val="TOC1"/>
        <w:tabs>
          <w:tab w:val="right" w:leader="dot" w:pos="9061"/>
        </w:tabs>
        <w:rPr>
          <w:rFonts w:eastAsiaTheme="minorEastAsia"/>
          <w:noProof/>
          <w:lang w:eastAsia="en-GB"/>
        </w:rPr>
      </w:pPr>
      <w:r w:rsidRPr="00A135F0">
        <w:rPr>
          <w:noProof/>
        </w:rPr>
        <w:t>SECTION 3: TECHNICAL APPROACH</w:t>
      </w:r>
      <w:r>
        <w:rPr>
          <w:noProof/>
        </w:rPr>
        <w:tab/>
      </w:r>
      <w:r>
        <w:rPr>
          <w:noProof/>
        </w:rPr>
        <w:fldChar w:fldCharType="begin"/>
      </w:r>
      <w:r>
        <w:rPr>
          <w:noProof/>
        </w:rPr>
        <w:instrText xml:space="preserve"> PAGEREF _Toc67582018 \h </w:instrText>
      </w:r>
      <w:r>
        <w:rPr>
          <w:noProof/>
        </w:rPr>
      </w:r>
      <w:r>
        <w:rPr>
          <w:noProof/>
        </w:rPr>
        <w:fldChar w:fldCharType="separate"/>
      </w:r>
      <w:r>
        <w:rPr>
          <w:noProof/>
        </w:rPr>
        <w:t>13</w:t>
      </w:r>
      <w:r>
        <w:rPr>
          <w:noProof/>
        </w:rPr>
        <w:fldChar w:fldCharType="end"/>
      </w:r>
    </w:p>
    <w:p w14:paraId="4F2B4F9D" w14:textId="2ACBF63C" w:rsidR="00DB27AC" w:rsidRDefault="00DB27AC">
      <w:pPr>
        <w:pStyle w:val="TOC1"/>
        <w:tabs>
          <w:tab w:val="right" w:leader="dot" w:pos="9061"/>
        </w:tabs>
        <w:rPr>
          <w:rFonts w:eastAsiaTheme="minorEastAsia"/>
          <w:noProof/>
          <w:lang w:eastAsia="en-GB"/>
        </w:rPr>
      </w:pPr>
      <w:r w:rsidRPr="00A135F0">
        <w:rPr>
          <w:noProof/>
        </w:rPr>
        <w:t>SECTION 4: MAKING THE CASE: COMMERCIAL</w:t>
      </w:r>
      <w:r>
        <w:rPr>
          <w:noProof/>
        </w:rPr>
        <w:tab/>
      </w:r>
      <w:r>
        <w:rPr>
          <w:noProof/>
        </w:rPr>
        <w:fldChar w:fldCharType="begin"/>
      </w:r>
      <w:r>
        <w:rPr>
          <w:noProof/>
        </w:rPr>
        <w:instrText xml:space="preserve"> PAGEREF _Toc67582019 \h </w:instrText>
      </w:r>
      <w:r>
        <w:rPr>
          <w:noProof/>
        </w:rPr>
      </w:r>
      <w:r>
        <w:rPr>
          <w:noProof/>
        </w:rPr>
        <w:fldChar w:fldCharType="separate"/>
      </w:r>
      <w:r>
        <w:rPr>
          <w:noProof/>
        </w:rPr>
        <w:t>19</w:t>
      </w:r>
      <w:r>
        <w:rPr>
          <w:noProof/>
        </w:rPr>
        <w:fldChar w:fldCharType="end"/>
      </w:r>
    </w:p>
    <w:p w14:paraId="4B9A17D8" w14:textId="422821A0" w:rsidR="00DB27AC" w:rsidRDefault="00DB27AC">
      <w:pPr>
        <w:pStyle w:val="TOC1"/>
        <w:tabs>
          <w:tab w:val="right" w:leader="dot" w:pos="9061"/>
        </w:tabs>
        <w:rPr>
          <w:rFonts w:eastAsiaTheme="minorEastAsia"/>
          <w:noProof/>
          <w:lang w:eastAsia="en-GB"/>
        </w:rPr>
      </w:pPr>
      <w:r w:rsidRPr="00A135F0">
        <w:rPr>
          <w:noProof/>
        </w:rPr>
        <w:t>SECTION 5: PROJECT IMPLEMENTATION</w:t>
      </w:r>
      <w:r>
        <w:rPr>
          <w:noProof/>
        </w:rPr>
        <w:tab/>
      </w:r>
      <w:r>
        <w:rPr>
          <w:noProof/>
        </w:rPr>
        <w:fldChar w:fldCharType="begin"/>
      </w:r>
      <w:r>
        <w:rPr>
          <w:noProof/>
        </w:rPr>
        <w:instrText xml:space="preserve"> PAGEREF _Toc67582020 \h </w:instrText>
      </w:r>
      <w:r>
        <w:rPr>
          <w:noProof/>
        </w:rPr>
      </w:r>
      <w:r>
        <w:rPr>
          <w:noProof/>
        </w:rPr>
        <w:fldChar w:fldCharType="separate"/>
      </w:r>
      <w:r>
        <w:rPr>
          <w:noProof/>
        </w:rPr>
        <w:t>22</w:t>
      </w:r>
      <w:r>
        <w:rPr>
          <w:noProof/>
        </w:rPr>
        <w:fldChar w:fldCharType="end"/>
      </w:r>
    </w:p>
    <w:p w14:paraId="7191A331" w14:textId="2C663789" w:rsidR="00DB27AC" w:rsidRDefault="00DB27AC">
      <w:pPr>
        <w:pStyle w:val="TOC1"/>
        <w:tabs>
          <w:tab w:val="right" w:leader="dot" w:pos="9061"/>
        </w:tabs>
        <w:rPr>
          <w:rFonts w:eastAsiaTheme="minorEastAsia"/>
          <w:noProof/>
          <w:lang w:eastAsia="en-GB"/>
        </w:rPr>
      </w:pPr>
      <w:r w:rsidRPr="00A135F0">
        <w:rPr>
          <w:noProof/>
        </w:rPr>
        <w:t>SECTION 6: DECLARATIONS</w:t>
      </w:r>
      <w:r>
        <w:rPr>
          <w:noProof/>
        </w:rPr>
        <w:tab/>
      </w:r>
      <w:r>
        <w:rPr>
          <w:noProof/>
        </w:rPr>
        <w:fldChar w:fldCharType="begin"/>
      </w:r>
      <w:r>
        <w:rPr>
          <w:noProof/>
        </w:rPr>
        <w:instrText xml:space="preserve"> PAGEREF _Toc67582021 \h </w:instrText>
      </w:r>
      <w:r>
        <w:rPr>
          <w:noProof/>
        </w:rPr>
      </w:r>
      <w:r>
        <w:rPr>
          <w:noProof/>
        </w:rPr>
        <w:fldChar w:fldCharType="separate"/>
      </w:r>
      <w:r>
        <w:rPr>
          <w:noProof/>
        </w:rPr>
        <w:t>28</w:t>
      </w:r>
      <w:r>
        <w:rPr>
          <w:noProof/>
        </w:rPr>
        <w:fldChar w:fldCharType="end"/>
      </w:r>
    </w:p>
    <w:p w14:paraId="7B2E73F3" w14:textId="2A0C16FA" w:rsidR="00DB27AC" w:rsidRDefault="00DB27AC">
      <w:pPr>
        <w:pStyle w:val="TOC2"/>
        <w:tabs>
          <w:tab w:val="right" w:leader="dot" w:pos="9061"/>
        </w:tabs>
        <w:rPr>
          <w:rFonts w:eastAsiaTheme="minorEastAsia"/>
          <w:noProof/>
          <w:lang w:eastAsia="en-GB"/>
        </w:rPr>
      </w:pPr>
      <w:r w:rsidRPr="00A135F0">
        <w:rPr>
          <w:noProof/>
        </w:rPr>
        <w:t>6.1 Declaration of Honour</w:t>
      </w:r>
      <w:r>
        <w:rPr>
          <w:noProof/>
        </w:rPr>
        <w:tab/>
      </w:r>
      <w:r>
        <w:rPr>
          <w:noProof/>
        </w:rPr>
        <w:fldChar w:fldCharType="begin"/>
      </w:r>
      <w:r>
        <w:rPr>
          <w:noProof/>
        </w:rPr>
        <w:instrText xml:space="preserve"> PAGEREF _Toc67582022 \h </w:instrText>
      </w:r>
      <w:r>
        <w:rPr>
          <w:noProof/>
        </w:rPr>
      </w:r>
      <w:r>
        <w:rPr>
          <w:noProof/>
        </w:rPr>
        <w:fldChar w:fldCharType="separate"/>
      </w:r>
      <w:r>
        <w:rPr>
          <w:noProof/>
        </w:rPr>
        <w:t>28</w:t>
      </w:r>
      <w:r>
        <w:rPr>
          <w:noProof/>
        </w:rPr>
        <w:fldChar w:fldCharType="end"/>
      </w:r>
    </w:p>
    <w:p w14:paraId="402339DF" w14:textId="525CCDA2" w:rsidR="00DB27AC" w:rsidRDefault="00DB27AC">
      <w:pPr>
        <w:pStyle w:val="TOC2"/>
        <w:tabs>
          <w:tab w:val="right" w:leader="dot" w:pos="9061"/>
        </w:tabs>
        <w:rPr>
          <w:rFonts w:eastAsiaTheme="minorEastAsia"/>
          <w:noProof/>
          <w:lang w:eastAsia="en-GB"/>
        </w:rPr>
      </w:pPr>
      <w:r w:rsidRPr="00A135F0">
        <w:rPr>
          <w:noProof/>
        </w:rPr>
        <w:t>6.2 Declaration from Applicant</w:t>
      </w:r>
      <w:r>
        <w:rPr>
          <w:noProof/>
        </w:rPr>
        <w:tab/>
      </w:r>
      <w:r>
        <w:rPr>
          <w:noProof/>
        </w:rPr>
        <w:fldChar w:fldCharType="begin"/>
      </w:r>
      <w:r>
        <w:rPr>
          <w:noProof/>
        </w:rPr>
        <w:instrText xml:space="preserve"> PAGEREF _Toc67582023 \h </w:instrText>
      </w:r>
      <w:r>
        <w:rPr>
          <w:noProof/>
        </w:rPr>
      </w:r>
      <w:r>
        <w:rPr>
          <w:noProof/>
        </w:rPr>
        <w:fldChar w:fldCharType="separate"/>
      </w:r>
      <w:r>
        <w:rPr>
          <w:noProof/>
        </w:rPr>
        <w:t>29</w:t>
      </w:r>
      <w:r>
        <w:rPr>
          <w:noProof/>
        </w:rPr>
        <w:fldChar w:fldCharType="end"/>
      </w:r>
    </w:p>
    <w:p w14:paraId="226FFEF3" w14:textId="68CFBE33" w:rsidR="00DB27AC" w:rsidRDefault="00DB27AC">
      <w:pPr>
        <w:pStyle w:val="TOC2"/>
        <w:tabs>
          <w:tab w:val="right" w:leader="dot" w:pos="9061"/>
        </w:tabs>
        <w:rPr>
          <w:rFonts w:eastAsiaTheme="minorEastAsia"/>
          <w:noProof/>
          <w:lang w:eastAsia="en-GB"/>
        </w:rPr>
      </w:pPr>
      <w:r w:rsidRPr="00A135F0">
        <w:rPr>
          <w:noProof/>
        </w:rPr>
        <w:t>6.3 Data Protection</w:t>
      </w:r>
      <w:r>
        <w:rPr>
          <w:noProof/>
        </w:rPr>
        <w:tab/>
      </w:r>
      <w:r>
        <w:rPr>
          <w:noProof/>
        </w:rPr>
        <w:fldChar w:fldCharType="begin"/>
      </w:r>
      <w:r>
        <w:rPr>
          <w:noProof/>
        </w:rPr>
        <w:instrText xml:space="preserve"> PAGEREF _Toc67582024 \h </w:instrText>
      </w:r>
      <w:r>
        <w:rPr>
          <w:noProof/>
        </w:rPr>
      </w:r>
      <w:r>
        <w:rPr>
          <w:noProof/>
        </w:rPr>
        <w:fldChar w:fldCharType="separate"/>
      </w:r>
      <w:r>
        <w:rPr>
          <w:noProof/>
        </w:rPr>
        <w:t>30</w:t>
      </w:r>
      <w:r>
        <w:rPr>
          <w:noProof/>
        </w:rPr>
        <w:fldChar w:fldCharType="end"/>
      </w:r>
    </w:p>
    <w:p w14:paraId="3D946913" w14:textId="10E46D5F" w:rsidR="00DB27AC" w:rsidRDefault="00DB27AC">
      <w:pPr>
        <w:pStyle w:val="TOC1"/>
        <w:tabs>
          <w:tab w:val="right" w:leader="dot" w:pos="9061"/>
        </w:tabs>
        <w:rPr>
          <w:rFonts w:eastAsiaTheme="minorEastAsia"/>
          <w:noProof/>
          <w:lang w:eastAsia="en-GB"/>
        </w:rPr>
      </w:pPr>
      <w:r w:rsidRPr="00A135F0">
        <w:rPr>
          <w:noProof/>
        </w:rPr>
        <w:t>SECTION 7: SUBMITTING YOUR APPLICATION</w:t>
      </w:r>
      <w:r>
        <w:rPr>
          <w:noProof/>
        </w:rPr>
        <w:tab/>
      </w:r>
      <w:r>
        <w:rPr>
          <w:noProof/>
        </w:rPr>
        <w:fldChar w:fldCharType="begin"/>
      </w:r>
      <w:r>
        <w:rPr>
          <w:noProof/>
        </w:rPr>
        <w:instrText xml:space="preserve"> PAGEREF _Toc67582025 \h </w:instrText>
      </w:r>
      <w:r>
        <w:rPr>
          <w:noProof/>
        </w:rPr>
      </w:r>
      <w:r>
        <w:rPr>
          <w:noProof/>
        </w:rPr>
        <w:fldChar w:fldCharType="separate"/>
      </w:r>
      <w:r>
        <w:rPr>
          <w:noProof/>
        </w:rPr>
        <w:t>32</w:t>
      </w:r>
      <w:r>
        <w:rPr>
          <w:noProof/>
        </w:rPr>
        <w:fldChar w:fldCharType="end"/>
      </w:r>
    </w:p>
    <w:p w14:paraId="27CABE2A" w14:textId="26273EFA" w:rsidR="00A1112F" w:rsidRPr="00A1112F" w:rsidRDefault="00F46258" w:rsidP="00F46258">
      <w:pPr>
        <w:rPr>
          <w:rFonts w:ascii="Calibri" w:hAnsi="Calibri"/>
          <w:b/>
          <w:sz w:val="28"/>
          <w:szCs w:val="28"/>
        </w:rPr>
      </w:pPr>
      <w:r>
        <w:fldChar w:fldCharType="end"/>
      </w:r>
      <w:r w:rsidR="198AACAA" w:rsidRPr="198AACAA">
        <w:rPr>
          <w:rFonts w:ascii="Calibri" w:hAnsi="Calibri"/>
          <w:b/>
          <w:bCs/>
          <w:sz w:val="28"/>
          <w:szCs w:val="28"/>
        </w:rPr>
        <w:t>THE DEADLINE FOR RECEIPT IS 31 May 2021, 1600 hours.</w:t>
      </w:r>
    </w:p>
    <w:tbl>
      <w:tblPr>
        <w:tblStyle w:val="TableGrid"/>
        <w:tblW w:w="0" w:type="auto"/>
        <w:tblLayout w:type="fixed"/>
        <w:tblLook w:val="06A0" w:firstRow="1" w:lastRow="0" w:firstColumn="1" w:lastColumn="0" w:noHBand="1" w:noVBand="1"/>
      </w:tblPr>
      <w:tblGrid>
        <w:gridCol w:w="9060"/>
      </w:tblGrid>
      <w:tr w:rsidR="198AACAA" w14:paraId="02A4FA20" w14:textId="77777777" w:rsidTr="358FABDF">
        <w:tc>
          <w:tcPr>
            <w:tcW w:w="9060" w:type="dxa"/>
          </w:tcPr>
          <w:p w14:paraId="215ACD52" w14:textId="58035DF7" w:rsidR="198AACAA" w:rsidRDefault="198AACAA" w:rsidP="004D06B5">
            <w:pPr>
              <w:jc w:val="both"/>
              <w:rPr>
                <w:rFonts w:ascii="Calibri" w:hAnsi="Calibri"/>
                <w:sz w:val="28"/>
                <w:szCs w:val="28"/>
              </w:rPr>
            </w:pPr>
            <w:r w:rsidRPr="004D06B5">
              <w:rPr>
                <w:rFonts w:ascii="Calibri" w:hAnsi="Calibri"/>
                <w:b/>
                <w:bCs/>
                <w:sz w:val="28"/>
                <w:szCs w:val="28"/>
              </w:rPr>
              <w:t xml:space="preserve">Please note: </w:t>
            </w:r>
            <w:r w:rsidRPr="004D06B5">
              <w:rPr>
                <w:rFonts w:ascii="Calibri" w:hAnsi="Calibri"/>
                <w:sz w:val="28"/>
                <w:szCs w:val="28"/>
              </w:rPr>
              <w:t xml:space="preserve">For most questions there is a maximum word count. A shorter response may be adequate. </w:t>
            </w:r>
          </w:p>
          <w:p w14:paraId="7370F3DB" w14:textId="52EC9AEC" w:rsidR="00B94EEE" w:rsidRPr="00B94EEE" w:rsidRDefault="358FABDF" w:rsidP="3A8AD758">
            <w:pPr>
              <w:tabs>
                <w:tab w:val="left" w:pos="720"/>
              </w:tabs>
              <w:spacing w:before="240"/>
              <w:rPr>
                <w:rFonts w:ascii="Calibri" w:hAnsi="Calibri" w:cs="Arial"/>
                <w:color w:val="808080" w:themeColor="background1" w:themeShade="80"/>
                <w:sz w:val="28"/>
                <w:szCs w:val="28"/>
              </w:rPr>
            </w:pPr>
            <w:r w:rsidRPr="358FABDF">
              <w:rPr>
                <w:rFonts w:ascii="Calibri" w:hAnsi="Calibri" w:cs="Arial"/>
                <w:sz w:val="28"/>
                <w:szCs w:val="28"/>
              </w:rPr>
              <w:t xml:space="preserve">Assessors are unable to read lengthy supporting documents in addition to this application form. </w:t>
            </w:r>
            <w:r w:rsidRPr="358FABDF">
              <w:rPr>
                <w:rFonts w:ascii="Calibri" w:hAnsi="Calibri"/>
                <w:sz w:val="28"/>
                <w:szCs w:val="28"/>
              </w:rPr>
              <w:t>Each appendix that accompanies an application must be concise, with multiple pages compiled within a single pdf, and Applicants should make sure:</w:t>
            </w:r>
          </w:p>
          <w:p w14:paraId="78189D30" w14:textId="0EC43A01" w:rsidR="00B94EEE" w:rsidRPr="00B94EEE" w:rsidRDefault="00DD28DF" w:rsidP="00B94EEE">
            <w:pPr>
              <w:pStyle w:val="ListParagraph"/>
              <w:numPr>
                <w:ilvl w:val="0"/>
                <w:numId w:val="40"/>
              </w:numPr>
              <w:tabs>
                <w:tab w:val="left" w:pos="720"/>
              </w:tabs>
              <w:spacing w:before="240"/>
              <w:rPr>
                <w:rFonts w:ascii="Calibri" w:hAnsi="Calibri" w:cs="Arial"/>
                <w:color w:val="808080" w:themeColor="background1" w:themeShade="80"/>
                <w:sz w:val="28"/>
                <w:szCs w:val="28"/>
              </w:rPr>
            </w:pPr>
            <w:r>
              <w:rPr>
                <w:rFonts w:ascii="Calibri" w:hAnsi="Calibri"/>
                <w:sz w:val="28"/>
                <w:szCs w:val="28"/>
              </w:rPr>
              <w:t xml:space="preserve">Any </w:t>
            </w:r>
            <w:r w:rsidR="64F2D84B" w:rsidRPr="64F2D84B">
              <w:rPr>
                <w:rFonts w:ascii="Calibri" w:hAnsi="Calibri"/>
                <w:sz w:val="28"/>
                <w:szCs w:val="28"/>
              </w:rPr>
              <w:t xml:space="preserve">pertinent information in </w:t>
            </w:r>
            <w:r w:rsidR="005344E2">
              <w:rPr>
                <w:rFonts w:ascii="Calibri" w:hAnsi="Calibri"/>
                <w:sz w:val="28"/>
                <w:szCs w:val="28"/>
              </w:rPr>
              <w:t>the</w:t>
            </w:r>
            <w:r w:rsidR="64F2D84B" w:rsidRPr="64F2D84B">
              <w:rPr>
                <w:rFonts w:ascii="Calibri" w:hAnsi="Calibri"/>
                <w:sz w:val="28"/>
                <w:szCs w:val="28"/>
              </w:rPr>
              <w:t xml:space="preserve"> appendix is </w:t>
            </w:r>
            <w:r w:rsidR="64F2D84B" w:rsidRPr="64F2D84B">
              <w:rPr>
                <w:rFonts w:ascii="Calibri" w:hAnsi="Calibri"/>
                <w:sz w:val="28"/>
                <w:szCs w:val="28"/>
                <w:u w:val="single"/>
              </w:rPr>
              <w:t>directly referenced</w:t>
            </w:r>
            <w:r w:rsidR="64F2D84B" w:rsidRPr="64F2D84B">
              <w:rPr>
                <w:rFonts w:ascii="Calibri" w:hAnsi="Calibri"/>
                <w:sz w:val="28"/>
                <w:szCs w:val="28"/>
              </w:rPr>
              <w:t xml:space="preserve"> within a </w:t>
            </w:r>
            <w:r>
              <w:rPr>
                <w:rFonts w:ascii="Calibri" w:hAnsi="Calibri"/>
                <w:sz w:val="28"/>
                <w:szCs w:val="28"/>
              </w:rPr>
              <w:t xml:space="preserve">question’s </w:t>
            </w:r>
            <w:r w:rsidR="005344E2">
              <w:rPr>
                <w:rFonts w:ascii="Calibri" w:hAnsi="Calibri"/>
                <w:sz w:val="28"/>
                <w:szCs w:val="28"/>
              </w:rPr>
              <w:t>response in the</w:t>
            </w:r>
            <w:r w:rsidR="64F2D84B" w:rsidRPr="64F2D84B">
              <w:rPr>
                <w:rFonts w:ascii="Calibri" w:hAnsi="Calibri"/>
                <w:sz w:val="28"/>
                <w:szCs w:val="28"/>
              </w:rPr>
              <w:t xml:space="preserve"> application form. </w:t>
            </w:r>
          </w:p>
          <w:p w14:paraId="15CFB8B8" w14:textId="1B671E32" w:rsidR="005344E2" w:rsidRPr="005344E2" w:rsidRDefault="00DD28DF" w:rsidP="005344E2">
            <w:pPr>
              <w:pStyle w:val="ListParagraph"/>
              <w:numPr>
                <w:ilvl w:val="0"/>
                <w:numId w:val="40"/>
              </w:numPr>
              <w:tabs>
                <w:tab w:val="left" w:pos="720"/>
              </w:tabs>
              <w:spacing w:before="240"/>
              <w:rPr>
                <w:rFonts w:ascii="Calibri" w:hAnsi="Calibri" w:cs="Arial"/>
                <w:color w:val="808080" w:themeColor="background1" w:themeShade="80"/>
                <w:sz w:val="28"/>
                <w:szCs w:val="28"/>
              </w:rPr>
            </w:pPr>
            <w:r>
              <w:rPr>
                <w:rFonts w:ascii="Calibri" w:hAnsi="Calibri"/>
                <w:sz w:val="28"/>
                <w:szCs w:val="28"/>
              </w:rPr>
              <w:t xml:space="preserve">The corresponding evidence within </w:t>
            </w:r>
            <w:r w:rsidR="005344E2">
              <w:rPr>
                <w:rFonts w:ascii="Calibri" w:hAnsi="Calibri"/>
                <w:sz w:val="28"/>
                <w:szCs w:val="28"/>
              </w:rPr>
              <w:t>the appendix should</w:t>
            </w:r>
            <w:r>
              <w:rPr>
                <w:rFonts w:ascii="Calibri" w:hAnsi="Calibri"/>
                <w:sz w:val="28"/>
                <w:szCs w:val="28"/>
              </w:rPr>
              <w:t xml:space="preserve"> also </w:t>
            </w:r>
            <w:r w:rsidR="005344E2">
              <w:rPr>
                <w:rFonts w:ascii="Calibri" w:hAnsi="Calibri"/>
                <w:sz w:val="28"/>
                <w:szCs w:val="28"/>
              </w:rPr>
              <w:t xml:space="preserve">be </w:t>
            </w:r>
            <w:r>
              <w:rPr>
                <w:rFonts w:ascii="Calibri" w:hAnsi="Calibri"/>
                <w:sz w:val="28"/>
                <w:szCs w:val="28"/>
              </w:rPr>
              <w:t xml:space="preserve">labelled clearly </w:t>
            </w:r>
            <w:r w:rsidR="007E2831" w:rsidRPr="007E2831">
              <w:rPr>
                <w:rFonts w:ascii="Calibri" w:hAnsi="Calibri"/>
                <w:sz w:val="28"/>
                <w:szCs w:val="28"/>
              </w:rPr>
              <w:t xml:space="preserve">with the </w:t>
            </w:r>
            <w:r w:rsidR="007E2831">
              <w:rPr>
                <w:rFonts w:ascii="Calibri" w:hAnsi="Calibri"/>
                <w:sz w:val="28"/>
                <w:szCs w:val="28"/>
              </w:rPr>
              <w:t xml:space="preserve">corresponding </w:t>
            </w:r>
            <w:r w:rsidR="007E2831" w:rsidRPr="007E2831">
              <w:rPr>
                <w:rFonts w:ascii="Calibri" w:hAnsi="Calibri"/>
                <w:sz w:val="28"/>
                <w:szCs w:val="28"/>
              </w:rPr>
              <w:t>question number</w:t>
            </w:r>
            <w:r>
              <w:rPr>
                <w:rFonts w:ascii="Calibri" w:hAnsi="Calibri"/>
                <w:sz w:val="28"/>
                <w:szCs w:val="28"/>
              </w:rPr>
              <w:t xml:space="preserve"> wherever possible</w:t>
            </w:r>
            <w:r w:rsidR="007E2831" w:rsidRPr="007E2831">
              <w:rPr>
                <w:rFonts w:ascii="Calibri" w:hAnsi="Calibri"/>
                <w:sz w:val="28"/>
                <w:szCs w:val="28"/>
              </w:rPr>
              <w:t>.</w:t>
            </w:r>
          </w:p>
        </w:tc>
      </w:tr>
    </w:tbl>
    <w:p w14:paraId="73BCD24F" w14:textId="0DEF10DE" w:rsidR="00F87BC4" w:rsidRPr="00F46258" w:rsidRDefault="00F87BC4" w:rsidP="002B2B15">
      <w:pPr>
        <w:jc w:val="center"/>
        <w:rPr>
          <w:rFonts w:ascii="Calibri" w:hAnsi="Calibri"/>
          <w:sz w:val="20"/>
          <w:szCs w:val="20"/>
        </w:rPr>
        <w:sectPr w:rsidR="00F87BC4" w:rsidRPr="00F46258" w:rsidSect="0069412E">
          <w:headerReference w:type="default" r:id="rId13"/>
          <w:footerReference w:type="default" r:id="rId14"/>
          <w:pgSz w:w="11907" w:h="16840" w:code="9"/>
          <w:pgMar w:top="1701" w:right="1418" w:bottom="993" w:left="1418" w:header="397" w:footer="429" w:gutter="0"/>
          <w:cols w:space="720"/>
          <w:titlePg/>
          <w:docGrid w:linePitch="299"/>
        </w:sectPr>
      </w:pPr>
    </w:p>
    <w:p w14:paraId="16F54826" w14:textId="57634E61" w:rsidR="009D21FF" w:rsidRPr="00B76996" w:rsidRDefault="00B76996" w:rsidP="00B76996">
      <w:pPr>
        <w:pStyle w:val="Heading1"/>
        <w:jc w:val="center"/>
        <w:rPr>
          <w:color w:val="auto"/>
        </w:rPr>
      </w:pPr>
      <w:bookmarkStart w:id="8" w:name="_Toc66976031"/>
      <w:bookmarkStart w:id="9" w:name="_Toc66976066"/>
      <w:bookmarkStart w:id="10" w:name="_Toc66976117"/>
      <w:bookmarkStart w:id="11" w:name="_Toc67582015"/>
      <w:bookmarkStart w:id="12" w:name="_Toc395791803"/>
      <w:bookmarkStart w:id="13" w:name="_Toc395791910"/>
      <w:bookmarkStart w:id="14" w:name="_Toc395791949"/>
      <w:bookmarkStart w:id="15" w:name="_Toc395791967"/>
      <w:bookmarkStart w:id="16" w:name="_Toc395792031"/>
      <w:bookmarkStart w:id="17" w:name="_Toc395792261"/>
      <w:bookmarkStart w:id="18" w:name="_Toc395792317"/>
      <w:bookmarkStart w:id="19" w:name="_Toc395792343"/>
      <w:bookmarkStart w:id="20" w:name="_Toc395815752"/>
      <w:bookmarkStart w:id="21" w:name="_Toc395815782"/>
      <w:bookmarkStart w:id="22" w:name="_Toc404778301"/>
      <w:bookmarkStart w:id="23" w:name="_Toc405382174"/>
      <w:bookmarkStart w:id="24" w:name="_Toc405382240"/>
      <w:bookmarkStart w:id="25" w:name="_Toc408398527"/>
      <w:bookmarkStart w:id="26" w:name="_Toc408398552"/>
      <w:bookmarkStart w:id="27" w:name="_Toc408496097"/>
      <w:bookmarkStart w:id="28" w:name="_Ref487545562"/>
      <w:bookmarkStart w:id="29" w:name="_Ref487545586"/>
      <w:bookmarkStart w:id="30" w:name="_Toc526252453"/>
      <w:r w:rsidRPr="00B76996">
        <w:rPr>
          <w:color w:val="auto"/>
        </w:rPr>
        <w:lastRenderedPageBreak/>
        <w:t>APPLICATION CHECKLIST</w:t>
      </w:r>
      <w:bookmarkEnd w:id="8"/>
      <w:bookmarkEnd w:id="9"/>
      <w:bookmarkEnd w:id="10"/>
      <w:bookmarkEnd w:id="11"/>
    </w:p>
    <w:tbl>
      <w:tblPr>
        <w:tblW w:w="5397"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700"/>
        <w:gridCol w:w="11907"/>
        <w:gridCol w:w="1651"/>
      </w:tblGrid>
      <w:tr w:rsidR="002B2B15" w:rsidRPr="006F66B1" w14:paraId="1B293B33" w14:textId="77777777" w:rsidTr="358FABDF">
        <w:tc>
          <w:tcPr>
            <w:tcW w:w="557" w:type="pct"/>
            <w:tcBorders>
              <w:top w:val="single" w:sz="4" w:space="0" w:color="auto"/>
              <w:left w:val="single" w:sz="4" w:space="0" w:color="auto"/>
              <w:bottom w:val="single" w:sz="6" w:space="0" w:color="auto"/>
              <w:right w:val="single" w:sz="4" w:space="0" w:color="auto"/>
            </w:tcBorders>
            <w:shd w:val="clear" w:color="auto" w:fill="0070C0"/>
          </w:tcPr>
          <w:p w14:paraId="7C2E3D24" w14:textId="50CFD311" w:rsidR="002B2B15" w:rsidRPr="006F66B1" w:rsidRDefault="00F87BC4" w:rsidP="006F66B1">
            <w:pPr>
              <w:keepNext/>
              <w:keepLines/>
              <w:spacing w:after="0" w:line="240" w:lineRule="auto"/>
              <w:outlineLvl w:val="2"/>
              <w:rPr>
                <w:rFonts w:eastAsiaTheme="majorEastAsia" w:cstheme="majorBidi"/>
                <w:b/>
                <w:bCs/>
                <w:color w:val="FFFFFF" w:themeColor="background1"/>
                <w:sz w:val="24"/>
                <w:szCs w:val="24"/>
              </w:rPr>
            </w:pPr>
            <w:bookmarkStart w:id="31" w:name="_Toc66976032"/>
            <w:bookmarkStart w:id="32" w:name="_Hlk66971021"/>
            <w:r w:rsidRPr="006F66B1">
              <w:rPr>
                <w:rFonts w:eastAsiaTheme="majorEastAsia" w:cstheme="majorBidi"/>
                <w:b/>
                <w:bCs/>
                <w:color w:val="FFFFFF" w:themeColor="background1"/>
                <w:sz w:val="24"/>
                <w:szCs w:val="24"/>
              </w:rPr>
              <w:t>Appendix Ref.</w:t>
            </w:r>
            <w:bookmarkEnd w:id="31"/>
          </w:p>
        </w:tc>
        <w:tc>
          <w:tcPr>
            <w:tcW w:w="4443" w:type="pct"/>
            <w:gridSpan w:val="2"/>
            <w:tcBorders>
              <w:top w:val="single" w:sz="4" w:space="0" w:color="auto"/>
              <w:left w:val="single" w:sz="4" w:space="0" w:color="auto"/>
              <w:bottom w:val="single" w:sz="6" w:space="0" w:color="auto"/>
              <w:right w:val="single" w:sz="4" w:space="0" w:color="auto"/>
            </w:tcBorders>
            <w:shd w:val="clear" w:color="auto" w:fill="0070C0"/>
          </w:tcPr>
          <w:p w14:paraId="06DB03B0" w14:textId="6A528E69" w:rsidR="002B2B15" w:rsidRPr="006F66B1" w:rsidRDefault="002B2B15" w:rsidP="006F66B1">
            <w:pPr>
              <w:keepNext/>
              <w:keepLines/>
              <w:spacing w:after="0" w:line="240" w:lineRule="auto"/>
              <w:outlineLvl w:val="2"/>
              <w:rPr>
                <w:rFonts w:eastAsiaTheme="majorEastAsia" w:cstheme="majorBidi"/>
                <w:b/>
                <w:bCs/>
                <w:color w:val="FFFFFF" w:themeColor="background1"/>
                <w:sz w:val="24"/>
                <w:szCs w:val="24"/>
              </w:rPr>
            </w:pPr>
            <w:bookmarkStart w:id="33" w:name="_Toc66976033"/>
            <w:r w:rsidRPr="006F66B1">
              <w:rPr>
                <w:rFonts w:eastAsiaTheme="majorEastAsia" w:cstheme="majorBidi"/>
                <w:b/>
                <w:bCs/>
                <w:color w:val="FFFFFF" w:themeColor="background1"/>
                <w:sz w:val="24"/>
                <w:szCs w:val="24"/>
              </w:rPr>
              <w:t>Please check and confirm before submission</w:t>
            </w:r>
            <w:bookmarkEnd w:id="33"/>
          </w:p>
        </w:tc>
      </w:tr>
      <w:tr w:rsidR="00F87BC4" w:rsidRPr="00E330F7" w14:paraId="6DA9A653" w14:textId="77777777" w:rsidTr="358FA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5FB232A7" w14:textId="0F59D8DD"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A</w:t>
            </w:r>
          </w:p>
        </w:tc>
        <w:tc>
          <w:tcPr>
            <w:tcW w:w="3902" w:type="pct"/>
            <w:tcBorders>
              <w:top w:val="single" w:sz="4" w:space="0" w:color="auto"/>
              <w:left w:val="single" w:sz="4" w:space="0" w:color="auto"/>
              <w:bottom w:val="single" w:sz="4" w:space="0" w:color="auto"/>
              <w:right w:val="single" w:sz="4" w:space="0" w:color="auto"/>
            </w:tcBorders>
            <w:vAlign w:val="center"/>
          </w:tcPr>
          <w:p w14:paraId="524E15E5" w14:textId="0F1729BF" w:rsidR="00F87BC4" w:rsidRPr="000D2682" w:rsidRDefault="00F87BC4" w:rsidP="006F66B1">
            <w:pPr>
              <w:spacing w:after="0" w:line="240" w:lineRule="auto"/>
              <w:ind w:right="26"/>
              <w:rPr>
                <w:rFonts w:ascii="Calibri" w:hAnsi="Calibri"/>
              </w:rPr>
            </w:pPr>
            <w:r w:rsidRPr="00F87BC4">
              <w:rPr>
                <w:rFonts w:ascii="Calibri" w:hAnsi="Calibri"/>
              </w:rPr>
              <w:t>Letters from all proposed partners confirming that they have agreed to be part of the consortium/alliance/partnership that will implement this project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02BC001D"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18AADB3E" w14:textId="015CF816"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F87BC4" w:rsidRPr="00E330F7" w14:paraId="20E885AF" w14:textId="77777777" w:rsidTr="358FA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73E69107" w14:textId="71757371"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B</w:t>
            </w:r>
          </w:p>
        </w:tc>
        <w:tc>
          <w:tcPr>
            <w:tcW w:w="3902" w:type="pct"/>
            <w:tcBorders>
              <w:top w:val="single" w:sz="4" w:space="0" w:color="auto"/>
              <w:left w:val="single" w:sz="4" w:space="0" w:color="auto"/>
              <w:bottom w:val="single" w:sz="4" w:space="0" w:color="auto"/>
              <w:right w:val="single" w:sz="4" w:space="0" w:color="auto"/>
            </w:tcBorders>
            <w:vAlign w:val="center"/>
          </w:tcPr>
          <w:p w14:paraId="732915B5" w14:textId="37DAD7A2" w:rsidR="00F87BC4" w:rsidRDefault="00F87BC4" w:rsidP="006F66B1">
            <w:pPr>
              <w:spacing w:after="0" w:line="240" w:lineRule="auto"/>
              <w:ind w:right="26"/>
              <w:rPr>
                <w:rFonts w:ascii="Calibri" w:hAnsi="Calibri"/>
              </w:rPr>
            </w:pPr>
            <w:r w:rsidRPr="00F87BC4">
              <w:rPr>
                <w:rFonts w:ascii="Calibri" w:hAnsi="Calibri"/>
              </w:rPr>
              <w:t>Evidence to support the choice of technology (to be completed by the applicant) including:</w:t>
            </w:r>
          </w:p>
          <w:p w14:paraId="5732B369" w14:textId="618F2FED" w:rsidR="00F87BC4" w:rsidRPr="00F87BC4" w:rsidRDefault="00F87BC4" w:rsidP="006F66B1">
            <w:pPr>
              <w:pStyle w:val="ListParagraph"/>
              <w:numPr>
                <w:ilvl w:val="0"/>
                <w:numId w:val="36"/>
              </w:numPr>
              <w:spacing w:after="0" w:line="240" w:lineRule="auto"/>
              <w:ind w:right="26"/>
              <w:rPr>
                <w:rFonts w:ascii="Calibri" w:hAnsi="Calibri"/>
              </w:rPr>
            </w:pPr>
            <w:r w:rsidRPr="00F87BC4">
              <w:rPr>
                <w:rFonts w:ascii="Calibri" w:hAnsi="Calibri"/>
              </w:rPr>
              <w:t>Detailed technical specifications and project schematics for the proposed plant (to be completed by the applicant).</w:t>
            </w:r>
          </w:p>
          <w:p w14:paraId="6F56A74F" w14:textId="255CF214" w:rsidR="00F87BC4" w:rsidRPr="00F87BC4" w:rsidRDefault="00F87BC4" w:rsidP="006F66B1">
            <w:pPr>
              <w:pStyle w:val="ListParagraph"/>
              <w:numPr>
                <w:ilvl w:val="0"/>
                <w:numId w:val="35"/>
              </w:numPr>
              <w:spacing w:after="0" w:line="240" w:lineRule="auto"/>
              <w:ind w:right="26"/>
              <w:rPr>
                <w:rFonts w:ascii="Calibri" w:hAnsi="Calibri"/>
              </w:rPr>
            </w:pPr>
            <w:r w:rsidRPr="00F87BC4">
              <w:rPr>
                <w:rFonts w:ascii="Calibri" w:hAnsi="Calibri"/>
              </w:rPr>
              <w:t>Further evidence of pilots/previous plants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37A7AEC8"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6A5D85F2" w14:textId="36E8F63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F87BC4" w:rsidRPr="00E330F7" w14:paraId="1ADB3071" w14:textId="77777777" w:rsidTr="358FA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57336B4D" w14:textId="7D60DB03"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C</w:t>
            </w:r>
          </w:p>
        </w:tc>
        <w:tc>
          <w:tcPr>
            <w:tcW w:w="3902" w:type="pct"/>
            <w:tcBorders>
              <w:top w:val="single" w:sz="4" w:space="0" w:color="auto"/>
              <w:left w:val="single" w:sz="4" w:space="0" w:color="auto"/>
              <w:bottom w:val="single" w:sz="4" w:space="0" w:color="auto"/>
              <w:right w:val="single" w:sz="4" w:space="0" w:color="auto"/>
            </w:tcBorders>
            <w:vAlign w:val="center"/>
          </w:tcPr>
          <w:p w14:paraId="6AA84402" w14:textId="4D2E7B47" w:rsidR="00F87BC4" w:rsidRPr="000D2682" w:rsidRDefault="00F87BC4" w:rsidP="006F66B1">
            <w:pPr>
              <w:spacing w:after="0" w:line="240" w:lineRule="auto"/>
              <w:ind w:right="26"/>
              <w:rPr>
                <w:rFonts w:ascii="Calibri" w:hAnsi="Calibri"/>
              </w:rPr>
            </w:pPr>
            <w:r w:rsidRPr="00F87BC4">
              <w:rPr>
                <w:rFonts w:ascii="Calibri" w:hAnsi="Calibri"/>
              </w:rPr>
              <w:t>A summary of the overall work plan including governance plan of any consortium (to be completed by the applicant)</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59305168"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5445F52A" w14:textId="2DAFE6F6"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F87BC4" w:rsidRPr="00E330F7" w14:paraId="4CF47F31" w14:textId="77777777" w:rsidTr="358FA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621D2175" w14:textId="43A88183"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D</w:t>
            </w:r>
          </w:p>
        </w:tc>
        <w:tc>
          <w:tcPr>
            <w:tcW w:w="3902" w:type="pct"/>
            <w:tcBorders>
              <w:top w:val="single" w:sz="4" w:space="0" w:color="auto"/>
              <w:left w:val="single" w:sz="4" w:space="0" w:color="auto"/>
              <w:bottom w:val="single" w:sz="4" w:space="0" w:color="auto"/>
              <w:right w:val="single" w:sz="4" w:space="0" w:color="auto"/>
            </w:tcBorders>
            <w:vAlign w:val="center"/>
          </w:tcPr>
          <w:p w14:paraId="129968C9" w14:textId="4A5B0DE0" w:rsidR="00F87BC4" w:rsidRPr="000D2682" w:rsidRDefault="00F87BC4" w:rsidP="006F66B1">
            <w:pPr>
              <w:spacing w:after="0" w:line="240" w:lineRule="auto"/>
              <w:ind w:right="26"/>
              <w:rPr>
                <w:rFonts w:ascii="Calibri" w:hAnsi="Calibri"/>
              </w:rPr>
            </w:pPr>
            <w:r w:rsidRPr="00F87BC4">
              <w:rPr>
                <w:rFonts w:ascii="Calibri" w:hAnsi="Calibri"/>
              </w:rPr>
              <w:t>A detailed project budget for the grant funded activities (</w:t>
            </w:r>
            <w:r>
              <w:rPr>
                <w:rFonts w:ascii="Calibri" w:hAnsi="Calibri"/>
              </w:rPr>
              <w:t>t</w:t>
            </w:r>
            <w:r w:rsidRPr="00F87BC4">
              <w:rPr>
                <w:rFonts w:ascii="Calibri" w:hAnsi="Calibri"/>
              </w:rPr>
              <w: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2962094B"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2255B459" w14:textId="310B591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F87BC4" w:rsidRPr="00E330F7" w14:paraId="2C833CF3" w14:textId="77777777" w:rsidTr="358FA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148FB587" w14:textId="0BB97C87"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E</w:t>
            </w:r>
          </w:p>
        </w:tc>
        <w:tc>
          <w:tcPr>
            <w:tcW w:w="3902" w:type="pct"/>
            <w:tcBorders>
              <w:top w:val="single" w:sz="4" w:space="0" w:color="auto"/>
              <w:left w:val="single" w:sz="4" w:space="0" w:color="auto"/>
              <w:bottom w:val="single" w:sz="4" w:space="0" w:color="auto"/>
              <w:right w:val="single" w:sz="4" w:space="0" w:color="auto"/>
            </w:tcBorders>
            <w:vAlign w:val="center"/>
          </w:tcPr>
          <w:p w14:paraId="6833C193" w14:textId="2DE235DB" w:rsidR="00F87BC4" w:rsidRPr="000D2682" w:rsidRDefault="00F87BC4" w:rsidP="006F66B1">
            <w:pPr>
              <w:spacing w:after="0" w:line="240" w:lineRule="auto"/>
              <w:ind w:right="26"/>
              <w:rPr>
                <w:rFonts w:ascii="Calibri" w:hAnsi="Calibri"/>
              </w:rPr>
            </w:pPr>
            <w:r w:rsidRPr="00F87BC4">
              <w:rPr>
                <w:rFonts w:ascii="Calibri" w:hAnsi="Calibri"/>
              </w:rPr>
              <w:t>A projected cash-flow model for the future commercial plant (template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7979E91C"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249613D3" w14:textId="54F0E03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F87BC4" w:rsidRPr="00E330F7" w14:paraId="224A130F" w14:textId="77777777" w:rsidTr="358FA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4ECF4DDE" w14:textId="029C71DD"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F</w:t>
            </w:r>
          </w:p>
        </w:tc>
        <w:tc>
          <w:tcPr>
            <w:tcW w:w="3902" w:type="pct"/>
            <w:tcBorders>
              <w:top w:val="single" w:sz="4" w:space="0" w:color="auto"/>
              <w:left w:val="single" w:sz="4" w:space="0" w:color="auto"/>
              <w:bottom w:val="single" w:sz="4" w:space="0" w:color="auto"/>
              <w:right w:val="single" w:sz="4" w:space="0" w:color="auto"/>
            </w:tcBorders>
            <w:vAlign w:val="center"/>
          </w:tcPr>
          <w:p w14:paraId="01EB0A7E" w14:textId="6967D0E3" w:rsidR="00F87BC4" w:rsidRPr="000D2682" w:rsidRDefault="00F87BC4" w:rsidP="006F66B1">
            <w:pPr>
              <w:spacing w:after="0" w:line="240" w:lineRule="auto"/>
              <w:ind w:right="26"/>
              <w:rPr>
                <w:rFonts w:ascii="Calibri" w:hAnsi="Calibri"/>
              </w:rPr>
            </w:pPr>
            <w:r w:rsidRPr="00F87BC4">
              <w:rPr>
                <w:rFonts w:ascii="Calibri" w:hAnsi="Calibri"/>
              </w:rPr>
              <w:t>Details of match funding from project financiers (where appropriate</w:t>
            </w:r>
            <w:r w:rsidR="00C1369B">
              <w:rPr>
                <w:rFonts w:ascii="Calibri" w:hAnsi="Calibri"/>
              </w:rPr>
              <w:t>, to be completed by the applicant</w:t>
            </w:r>
            <w:r w:rsidRPr="00F87BC4">
              <w:rPr>
                <w:rFonts w:ascii="Calibri" w:hAnsi="Calibri"/>
              </w:rPr>
              <w:t>)</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07818736"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30FE2E7C" w14:textId="0F2CE5C2"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F87BC4" w:rsidRPr="00E330F7" w14:paraId="498086B6" w14:textId="77777777" w:rsidTr="358FA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3FD7C66B" w14:textId="22675868"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G</w:t>
            </w:r>
          </w:p>
        </w:tc>
        <w:tc>
          <w:tcPr>
            <w:tcW w:w="3902" w:type="pct"/>
            <w:tcBorders>
              <w:top w:val="single" w:sz="4" w:space="0" w:color="auto"/>
              <w:left w:val="single" w:sz="4" w:space="0" w:color="auto"/>
              <w:bottom w:val="single" w:sz="4" w:space="0" w:color="auto"/>
              <w:right w:val="single" w:sz="4" w:space="0" w:color="auto"/>
            </w:tcBorders>
            <w:vAlign w:val="center"/>
          </w:tcPr>
          <w:p w14:paraId="53E3D462" w14:textId="3F0BF468" w:rsidR="00F87BC4" w:rsidRPr="000D2682" w:rsidRDefault="00F87BC4" w:rsidP="006F66B1">
            <w:pPr>
              <w:spacing w:after="0" w:line="240" w:lineRule="auto"/>
              <w:ind w:right="26"/>
              <w:rPr>
                <w:rFonts w:ascii="Calibri" w:hAnsi="Calibri"/>
              </w:rPr>
            </w:pPr>
            <w:r w:rsidRPr="00F87BC4">
              <w:rPr>
                <w:rFonts w:ascii="Calibri" w:hAnsi="Calibri"/>
              </w:rPr>
              <w:t>An outline risk assessment</w:t>
            </w:r>
            <w:r>
              <w:rPr>
                <w:rFonts w:ascii="Calibri" w:hAnsi="Calibri"/>
              </w:rPr>
              <w:t xml:space="preserve"> </w:t>
            </w:r>
            <w:r w:rsidRPr="00F87BC4">
              <w:rPr>
                <w:rFonts w:ascii="Calibri" w:hAnsi="Calibri"/>
              </w:rPr>
              <w:t>(template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0EE468AC"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66579874" w14:textId="6B9050DE"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2B2B15" w:rsidRPr="00E330F7" w14:paraId="60FA23AA" w14:textId="77777777" w:rsidTr="358FA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52015324" w14:textId="1F1E4957" w:rsidR="002B2B15"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H</w:t>
            </w:r>
          </w:p>
        </w:tc>
        <w:tc>
          <w:tcPr>
            <w:tcW w:w="3902" w:type="pct"/>
            <w:tcBorders>
              <w:top w:val="single" w:sz="4" w:space="0" w:color="auto"/>
              <w:left w:val="single" w:sz="4" w:space="0" w:color="auto"/>
              <w:bottom w:val="single" w:sz="4" w:space="0" w:color="auto"/>
              <w:right w:val="single" w:sz="4" w:space="0" w:color="auto"/>
            </w:tcBorders>
            <w:vAlign w:val="center"/>
          </w:tcPr>
          <w:p w14:paraId="25B62EC8" w14:textId="549BEA98" w:rsidR="002B2B15" w:rsidRPr="000D2682" w:rsidRDefault="358FABDF" w:rsidP="006F66B1">
            <w:pPr>
              <w:spacing w:after="0" w:line="240" w:lineRule="auto"/>
              <w:ind w:right="26"/>
              <w:rPr>
                <w:rFonts w:ascii="Calibri" w:hAnsi="Calibri"/>
              </w:rPr>
            </w:pPr>
            <w:r w:rsidRPr="358FABDF">
              <w:rPr>
                <w:rFonts w:ascii="Calibri" w:hAnsi="Calibri"/>
              </w:rPr>
              <w:t>A lifecycle GHG emissions estimate for your project’s jet fuel output (template provided) with supporting evidence for assumptions used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3EBB5146" w14:textId="0175B9F7" w:rsidR="002B2B15" w:rsidRPr="00E330F7" w:rsidRDefault="002B2B15"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3329ADB7" w14:textId="0EC8906B" w:rsidR="002B2B15" w:rsidRDefault="002B2B15" w:rsidP="006F66B1">
            <w:pPr>
              <w:tabs>
                <w:tab w:val="left" w:pos="5704"/>
              </w:tabs>
              <w:spacing w:after="0" w:line="240" w:lineRule="auto"/>
              <w:jc w:val="center"/>
              <w:rPr>
                <w:rFonts w:ascii="Calibri" w:hAnsi="Calibri" w:cs="Arial"/>
                <w:i/>
                <w:color w:val="808080" w:themeColor="background1" w:themeShade="80"/>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2B2B15" w:rsidRPr="009D21FF" w14:paraId="3311FD8E" w14:textId="77777777" w:rsidTr="358FABDF">
        <w:trPr>
          <w:cantSplit/>
          <w:trHeight w:val="690"/>
        </w:trPr>
        <w:tc>
          <w:tcPr>
            <w:tcW w:w="557" w:type="pct"/>
            <w:tcBorders>
              <w:top w:val="nil"/>
              <w:left w:val="single" w:sz="4" w:space="0" w:color="auto"/>
              <w:right w:val="single" w:sz="4" w:space="0" w:color="auto"/>
            </w:tcBorders>
            <w:vAlign w:val="center"/>
          </w:tcPr>
          <w:p w14:paraId="722A44F6" w14:textId="4A11F20F" w:rsidR="002B2B15" w:rsidRPr="00DA035C" w:rsidRDefault="00F87BC4" w:rsidP="006F66B1">
            <w:pPr>
              <w:spacing w:after="0" w:line="240" w:lineRule="auto"/>
              <w:rPr>
                <w:rFonts w:ascii="Calibri" w:hAnsi="Calibri"/>
                <w:b/>
                <w:bCs/>
                <w:sz w:val="28"/>
                <w:szCs w:val="28"/>
              </w:rPr>
            </w:pPr>
            <w:r w:rsidRPr="00DA035C">
              <w:rPr>
                <w:rFonts w:ascii="Calibri" w:hAnsi="Calibri"/>
                <w:b/>
                <w:bCs/>
                <w:sz w:val="28"/>
                <w:szCs w:val="28"/>
              </w:rPr>
              <w:t>Appendix I</w:t>
            </w:r>
          </w:p>
        </w:tc>
        <w:tc>
          <w:tcPr>
            <w:tcW w:w="3902" w:type="pct"/>
            <w:tcBorders>
              <w:top w:val="nil"/>
              <w:left w:val="single" w:sz="4" w:space="0" w:color="auto"/>
              <w:right w:val="single" w:sz="4" w:space="0" w:color="auto"/>
            </w:tcBorders>
            <w:vAlign w:val="center"/>
          </w:tcPr>
          <w:p w14:paraId="61892D29" w14:textId="6F3FC1F8" w:rsidR="002B2B15" w:rsidRPr="009D21FF" w:rsidRDefault="00F87BC4" w:rsidP="006F66B1">
            <w:pPr>
              <w:spacing w:after="0" w:line="240" w:lineRule="auto"/>
              <w:rPr>
                <w:rFonts w:ascii="Calibri" w:hAnsi="Calibri"/>
                <w:b/>
              </w:rPr>
            </w:pPr>
            <w:r>
              <w:t>Relevant documents to demonstrate the project’s current development status. These may include financial agreements, planning permission, permits, fuel off-take agreements, feedstock supply agreements, engagement with key equipment suppliers and engineering contractors, process safety assessments etc. (to be completed by the applicant).</w:t>
            </w:r>
          </w:p>
        </w:tc>
        <w:tc>
          <w:tcPr>
            <w:tcW w:w="541" w:type="pct"/>
            <w:tcBorders>
              <w:top w:val="nil"/>
              <w:left w:val="single" w:sz="4" w:space="0" w:color="auto"/>
              <w:right w:val="single" w:sz="4" w:space="0" w:color="auto"/>
            </w:tcBorders>
            <w:vAlign w:val="center"/>
          </w:tcPr>
          <w:p w14:paraId="2A93ADA7" w14:textId="77777777" w:rsidR="002B2B15" w:rsidRPr="00E330F7" w:rsidRDefault="002B2B15"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6696679E" w14:textId="7E799C0F" w:rsidR="002B2B15" w:rsidRPr="009D21FF" w:rsidRDefault="002B2B15" w:rsidP="006F66B1">
            <w:pPr>
              <w:tabs>
                <w:tab w:val="left" w:pos="5704"/>
              </w:tabs>
              <w:spacing w:after="0" w:line="240" w:lineRule="auto"/>
              <w:jc w:val="center"/>
              <w:rPr>
                <w:rFonts w:ascii="Calibri" w:hAnsi="Calibri" w:cs="Arial"/>
                <w:i/>
                <w:color w:val="808080" w:themeColor="background1" w:themeShade="80"/>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bookmarkEnd w:id="32"/>
    </w:tbl>
    <w:p w14:paraId="68E39985" w14:textId="77777777" w:rsidR="00F87BC4" w:rsidRDefault="00F87BC4" w:rsidP="00FC69B1">
      <w:pPr>
        <w:pStyle w:val="Heading2"/>
        <w:jc w:val="center"/>
        <w:rPr>
          <w:rFonts w:ascii="Calibri" w:hAnsi="Calibri"/>
          <w:color w:val="auto"/>
          <w:sz w:val="36"/>
          <w:szCs w:val="36"/>
        </w:rPr>
        <w:sectPr w:rsidR="00F87BC4" w:rsidSect="00F87BC4">
          <w:pgSz w:w="16840" w:h="11907" w:orient="landscape" w:code="9"/>
          <w:pgMar w:top="1418" w:right="1701" w:bottom="1418" w:left="993" w:header="397" w:footer="429" w:gutter="0"/>
          <w:cols w:space="720"/>
          <w:docGrid w:linePitch="299"/>
        </w:sectPr>
      </w:pPr>
    </w:p>
    <w:p w14:paraId="0C25E664" w14:textId="5D426493" w:rsidR="00FC69B1" w:rsidRPr="00B76996" w:rsidRDefault="00B76996" w:rsidP="00B76996">
      <w:pPr>
        <w:pStyle w:val="Heading1"/>
        <w:jc w:val="center"/>
        <w:rPr>
          <w:color w:val="auto"/>
        </w:rPr>
      </w:pPr>
      <w:bookmarkStart w:id="34" w:name="_Toc66976034"/>
      <w:bookmarkStart w:id="35" w:name="_Toc66976067"/>
      <w:bookmarkStart w:id="36" w:name="_Toc66976118"/>
      <w:bookmarkStart w:id="37" w:name="_Toc67582016"/>
      <w:r w:rsidRPr="00B76996">
        <w:rPr>
          <w:color w:val="auto"/>
        </w:rPr>
        <w:lastRenderedPageBreak/>
        <w:t>SECTION 1 – ADMINISTRATIVE DETAILS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4"/>
      <w:bookmarkEnd w:id="35"/>
      <w:bookmarkEnd w:id="36"/>
      <w:bookmarkEnd w:id="37"/>
    </w:p>
    <w:tbl>
      <w:tblPr>
        <w:tblW w:w="51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39"/>
        <w:gridCol w:w="6312"/>
      </w:tblGrid>
      <w:tr w:rsidR="00823610" w:rsidRPr="00823610" w14:paraId="3030E916" w14:textId="77777777" w:rsidTr="00ED112D">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25044752" w14:textId="77777777" w:rsidR="00653321" w:rsidRPr="00823610" w:rsidRDefault="00653321" w:rsidP="000A3B6F">
            <w:pPr>
              <w:pStyle w:val="Heading3"/>
              <w:rPr>
                <w:rFonts w:asciiTheme="minorHAnsi" w:hAnsiTheme="minorHAnsi"/>
                <w:b/>
                <w:color w:val="FFFFFF" w:themeColor="background1"/>
                <w:sz w:val="28"/>
                <w:szCs w:val="28"/>
              </w:rPr>
            </w:pPr>
            <w:bookmarkStart w:id="38" w:name="_Toc526252454"/>
            <w:bookmarkStart w:id="39" w:name="_Toc66976035"/>
            <w:r w:rsidRPr="00823610">
              <w:rPr>
                <w:rFonts w:asciiTheme="minorHAnsi" w:hAnsiTheme="minorHAnsi"/>
                <w:b/>
                <w:color w:val="FFFFFF" w:themeColor="background1"/>
                <w:sz w:val="28"/>
                <w:szCs w:val="28"/>
              </w:rPr>
              <w:t>1.1 Project title</w:t>
            </w:r>
            <w:bookmarkEnd w:id="38"/>
            <w:bookmarkEnd w:id="39"/>
          </w:p>
        </w:tc>
      </w:tr>
      <w:tr w:rsidR="00614DF4" w:rsidRPr="00E330F7" w14:paraId="7A6BA5D5" w14:textId="77777777" w:rsidTr="00ED112D">
        <w:trPr>
          <w:cantSplit/>
          <w:trHeight w:val="690"/>
        </w:trPr>
        <w:tc>
          <w:tcPr>
            <w:tcW w:w="1625" w:type="pct"/>
            <w:tcBorders>
              <w:top w:val="nil"/>
              <w:left w:val="single" w:sz="4" w:space="0" w:color="auto"/>
              <w:right w:val="single" w:sz="4" w:space="0" w:color="auto"/>
            </w:tcBorders>
          </w:tcPr>
          <w:p w14:paraId="5F6AB1BB" w14:textId="77777777" w:rsidR="00614DF4" w:rsidRPr="00E330F7" w:rsidRDefault="00614DF4" w:rsidP="0050724B">
            <w:pPr>
              <w:rPr>
                <w:rFonts w:ascii="Calibri" w:hAnsi="Calibri"/>
                <w:b/>
              </w:rPr>
            </w:pPr>
            <w:r>
              <w:rPr>
                <w:rFonts w:ascii="Calibri" w:hAnsi="Calibri"/>
                <w:b/>
              </w:rPr>
              <w:t>Project title</w:t>
            </w:r>
          </w:p>
        </w:tc>
        <w:tc>
          <w:tcPr>
            <w:tcW w:w="3375" w:type="pct"/>
            <w:tcBorders>
              <w:top w:val="nil"/>
              <w:left w:val="single" w:sz="4" w:space="0" w:color="auto"/>
              <w:right w:val="single" w:sz="4" w:space="0" w:color="auto"/>
            </w:tcBorders>
          </w:tcPr>
          <w:p w14:paraId="1B312A61" w14:textId="77777777" w:rsidR="009044DD" w:rsidRDefault="00614DF4" w:rsidP="00614DF4">
            <w:pPr>
              <w:rPr>
                <w:rFonts w:ascii="Calibri" w:hAnsi="Calibri"/>
                <w:b/>
              </w:rPr>
            </w:pPr>
            <w:r w:rsidRPr="00CF298A">
              <w:rPr>
                <w:rFonts w:ascii="Calibri" w:hAnsi="Calibri" w:cs="Arial"/>
                <w:i/>
                <w:color w:val="808080" w:themeColor="background1" w:themeShade="80"/>
              </w:rPr>
              <w:t>The title of the project will be used throughout the award process and any subsequent grant.</w:t>
            </w:r>
            <w:r w:rsidRPr="00E330F7">
              <w:rPr>
                <w:rFonts w:ascii="Calibri" w:hAnsi="Calibri"/>
                <w:b/>
              </w:rPr>
              <w:t xml:space="preserve"> </w:t>
            </w:r>
          </w:p>
          <w:p w14:paraId="48337DBD" w14:textId="77777777" w:rsidR="00614DF4" w:rsidRPr="00E330F7" w:rsidRDefault="00614DF4" w:rsidP="0050724B">
            <w:pPr>
              <w:rPr>
                <w:rFonts w:ascii="Calibri" w:hAnsi="Calibri"/>
                <w:b/>
              </w:rPr>
            </w:pPr>
            <w:r w:rsidRPr="00E330F7">
              <w:rPr>
                <w:rFonts w:ascii="Calibri" w:hAnsi="Calibri"/>
                <w:b/>
              </w:rPr>
              <w:fldChar w:fldCharType="begin">
                <w:ffData>
                  <w:name w:val="Text29"/>
                  <w:enabled/>
                  <w:calcOnExit w:val="0"/>
                  <w:textInput/>
                </w:ffData>
              </w:fldChar>
            </w:r>
            <w:r w:rsidRPr="00E330F7">
              <w:rPr>
                <w:rFonts w:ascii="Calibri" w:hAnsi="Calibri"/>
                <w:b/>
              </w:rPr>
              <w:instrText xml:space="preserve"> FORMTEXT </w:instrText>
            </w:r>
            <w:r w:rsidRPr="00E330F7">
              <w:rPr>
                <w:rFonts w:ascii="Calibri" w:hAnsi="Calibri"/>
                <w:b/>
              </w:rPr>
            </w:r>
            <w:r w:rsidRPr="00E330F7">
              <w:rPr>
                <w:rFonts w:ascii="Calibri" w:hAnsi="Calibri"/>
                <w:b/>
              </w:rPr>
              <w:fldChar w:fldCharType="separate"/>
            </w:r>
            <w:r w:rsidRPr="00E330F7">
              <w:rPr>
                <w:b/>
                <w:noProof/>
              </w:rPr>
              <w:t> </w:t>
            </w:r>
            <w:r w:rsidRPr="00E330F7">
              <w:rPr>
                <w:b/>
                <w:noProof/>
              </w:rPr>
              <w:t> </w:t>
            </w:r>
            <w:r w:rsidRPr="00E330F7">
              <w:rPr>
                <w:b/>
                <w:noProof/>
              </w:rPr>
              <w:t> </w:t>
            </w:r>
            <w:r w:rsidRPr="00E330F7">
              <w:rPr>
                <w:b/>
                <w:noProof/>
              </w:rPr>
              <w:t> </w:t>
            </w:r>
            <w:r w:rsidRPr="00E330F7">
              <w:rPr>
                <w:b/>
                <w:noProof/>
              </w:rPr>
              <w:t> </w:t>
            </w:r>
            <w:r w:rsidRPr="00E330F7">
              <w:rPr>
                <w:rFonts w:ascii="Calibri" w:hAnsi="Calibri"/>
                <w:b/>
              </w:rPr>
              <w:fldChar w:fldCharType="end"/>
            </w:r>
          </w:p>
        </w:tc>
      </w:tr>
      <w:tr w:rsidR="00653321" w:rsidRPr="00E330F7" w14:paraId="04F8436C" w14:textId="77777777" w:rsidTr="00ED112D">
        <w:trPr>
          <w:cantSplit/>
        </w:trPr>
        <w:tc>
          <w:tcPr>
            <w:tcW w:w="5000" w:type="pct"/>
            <w:gridSpan w:val="2"/>
            <w:tcBorders>
              <w:top w:val="single" w:sz="6" w:space="0" w:color="auto"/>
              <w:left w:val="single" w:sz="4" w:space="0" w:color="auto"/>
              <w:bottom w:val="single" w:sz="6" w:space="0" w:color="auto"/>
              <w:right w:val="single" w:sz="4" w:space="0" w:color="auto"/>
            </w:tcBorders>
            <w:shd w:val="clear" w:color="auto" w:fill="0070C0"/>
          </w:tcPr>
          <w:p w14:paraId="78D4561B" w14:textId="6F2991C9" w:rsidR="00653321" w:rsidRPr="00E330F7" w:rsidRDefault="00653321" w:rsidP="0050724B">
            <w:pPr>
              <w:rPr>
                <w:rFonts w:ascii="Calibri" w:hAnsi="Calibri"/>
              </w:rPr>
            </w:pPr>
            <w:r w:rsidRPr="001A11A5">
              <w:rPr>
                <w:rFonts w:ascii="Calibri" w:hAnsi="Calibri"/>
                <w:b/>
                <w:color w:val="FFFFFF" w:themeColor="background1"/>
              </w:rPr>
              <w:t>Details of Applicant</w:t>
            </w:r>
          </w:p>
        </w:tc>
      </w:tr>
      <w:tr w:rsidR="00653321" w:rsidRPr="00E330F7" w14:paraId="02168563" w14:textId="77777777" w:rsidTr="00ED112D">
        <w:tc>
          <w:tcPr>
            <w:tcW w:w="1625" w:type="pct"/>
            <w:tcBorders>
              <w:top w:val="single" w:sz="6" w:space="0" w:color="auto"/>
              <w:left w:val="single" w:sz="4" w:space="0" w:color="auto"/>
            </w:tcBorders>
          </w:tcPr>
          <w:p w14:paraId="6A7659B8" w14:textId="0703983E" w:rsidR="00EB2F8B" w:rsidRPr="00E330F7" w:rsidRDefault="00653321" w:rsidP="0050724B">
            <w:pPr>
              <w:rPr>
                <w:rFonts w:ascii="Calibri" w:hAnsi="Calibri"/>
              </w:rPr>
            </w:pPr>
            <w:r w:rsidRPr="00E330F7">
              <w:rPr>
                <w:rFonts w:ascii="Calibri" w:hAnsi="Calibri"/>
              </w:rPr>
              <w:t xml:space="preserve">Registered Name </w:t>
            </w:r>
          </w:p>
        </w:tc>
        <w:tc>
          <w:tcPr>
            <w:tcW w:w="3375" w:type="pct"/>
            <w:tcBorders>
              <w:top w:val="single" w:sz="6" w:space="0" w:color="auto"/>
              <w:right w:val="single" w:sz="4" w:space="0" w:color="auto"/>
            </w:tcBorders>
          </w:tcPr>
          <w:p w14:paraId="5AB237E0"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0FCF9E08" w14:textId="77777777" w:rsidTr="00ED112D">
        <w:trPr>
          <w:cantSplit/>
        </w:trPr>
        <w:tc>
          <w:tcPr>
            <w:tcW w:w="1625" w:type="pct"/>
            <w:tcBorders>
              <w:left w:val="single" w:sz="4" w:space="0" w:color="auto"/>
            </w:tcBorders>
          </w:tcPr>
          <w:p w14:paraId="3507E7DB" w14:textId="77777777" w:rsidR="00653321" w:rsidRPr="00E330F7" w:rsidRDefault="00653321" w:rsidP="0050724B">
            <w:pPr>
              <w:pStyle w:val="Header"/>
              <w:tabs>
                <w:tab w:val="clear" w:pos="4153"/>
                <w:tab w:val="clear" w:pos="8306"/>
              </w:tabs>
              <w:rPr>
                <w:rFonts w:ascii="Calibri" w:hAnsi="Calibri"/>
                <w:sz w:val="22"/>
                <w:szCs w:val="22"/>
              </w:rPr>
            </w:pPr>
            <w:r w:rsidRPr="00E330F7">
              <w:rPr>
                <w:rFonts w:ascii="Calibri" w:hAnsi="Calibri"/>
                <w:sz w:val="22"/>
                <w:szCs w:val="22"/>
              </w:rPr>
              <w:t>UK company</w:t>
            </w:r>
            <w:r w:rsidR="00B51494">
              <w:rPr>
                <w:rFonts w:ascii="Calibri" w:hAnsi="Calibri"/>
                <w:sz w:val="22"/>
                <w:szCs w:val="22"/>
              </w:rPr>
              <w:t>/charity</w:t>
            </w:r>
            <w:r w:rsidRPr="00E330F7">
              <w:rPr>
                <w:rFonts w:ascii="Calibri" w:hAnsi="Calibri"/>
                <w:sz w:val="22"/>
                <w:szCs w:val="22"/>
              </w:rPr>
              <w:t xml:space="preserve"> or other registration no.</w:t>
            </w:r>
          </w:p>
        </w:tc>
        <w:tc>
          <w:tcPr>
            <w:tcW w:w="3375" w:type="pct"/>
            <w:tcBorders>
              <w:right w:val="single" w:sz="4" w:space="0" w:color="auto"/>
            </w:tcBorders>
          </w:tcPr>
          <w:p w14:paraId="0B567B94" w14:textId="77777777" w:rsidR="00653321" w:rsidRPr="00E330F7" w:rsidRDefault="00434CA5"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00E24846"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Pr="00E24846">
              <w:rPr>
                <w:rFonts w:ascii="Calibri" w:hAnsi="Calibri"/>
                <w:sz w:val="22"/>
                <w:szCs w:val="22"/>
              </w:rPr>
              <w:fldChar w:fldCharType="end"/>
            </w:r>
          </w:p>
        </w:tc>
      </w:tr>
      <w:tr w:rsidR="00653321" w:rsidRPr="00E330F7" w14:paraId="77DF221E" w14:textId="77777777" w:rsidTr="00ED112D">
        <w:trPr>
          <w:cantSplit/>
        </w:trPr>
        <w:tc>
          <w:tcPr>
            <w:tcW w:w="1625" w:type="pct"/>
            <w:tcBorders>
              <w:left w:val="single" w:sz="4" w:space="0" w:color="auto"/>
            </w:tcBorders>
          </w:tcPr>
          <w:p w14:paraId="2AEE5467" w14:textId="77777777" w:rsidR="00653321" w:rsidRPr="00E330F7" w:rsidRDefault="00653321" w:rsidP="0050724B">
            <w:pPr>
              <w:rPr>
                <w:rFonts w:ascii="Calibri" w:hAnsi="Calibri"/>
              </w:rPr>
            </w:pPr>
            <w:r w:rsidRPr="00E330F7">
              <w:rPr>
                <w:rFonts w:ascii="Calibri" w:hAnsi="Calibri"/>
              </w:rPr>
              <w:t>VAT Registration Number</w:t>
            </w:r>
          </w:p>
        </w:tc>
        <w:tc>
          <w:tcPr>
            <w:tcW w:w="3375" w:type="pct"/>
            <w:tcBorders>
              <w:right w:val="single" w:sz="4" w:space="0" w:color="auto"/>
            </w:tcBorders>
          </w:tcPr>
          <w:p w14:paraId="1428AF70" w14:textId="77777777" w:rsidR="00653321" w:rsidRPr="00E330F7" w:rsidRDefault="00434CA5"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00E24846"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Pr="00E24846">
              <w:rPr>
                <w:rFonts w:ascii="Calibri" w:hAnsi="Calibri"/>
                <w:sz w:val="22"/>
                <w:szCs w:val="22"/>
              </w:rPr>
              <w:fldChar w:fldCharType="end"/>
            </w:r>
          </w:p>
        </w:tc>
      </w:tr>
      <w:tr w:rsidR="00653321" w:rsidRPr="00E330F7" w14:paraId="4ACE8A4D" w14:textId="77777777" w:rsidTr="00ED112D">
        <w:tc>
          <w:tcPr>
            <w:tcW w:w="1625" w:type="pct"/>
            <w:tcBorders>
              <w:left w:val="single" w:sz="4" w:space="0" w:color="auto"/>
            </w:tcBorders>
          </w:tcPr>
          <w:p w14:paraId="462CCF36" w14:textId="77777777" w:rsidR="00653321" w:rsidRDefault="00653321" w:rsidP="0050724B">
            <w:pPr>
              <w:rPr>
                <w:rFonts w:ascii="Calibri" w:hAnsi="Calibri"/>
              </w:rPr>
            </w:pPr>
            <w:r w:rsidRPr="00E330F7">
              <w:rPr>
                <w:rFonts w:ascii="Calibri" w:hAnsi="Calibri"/>
              </w:rPr>
              <w:t>Legal status</w:t>
            </w:r>
          </w:p>
          <w:p w14:paraId="40161D43" w14:textId="77777777" w:rsidR="0008478A" w:rsidRPr="00E330F7" w:rsidRDefault="000B32D4" w:rsidP="0050724B">
            <w:pPr>
              <w:rPr>
                <w:rFonts w:ascii="Calibri" w:hAnsi="Calibri"/>
              </w:rPr>
            </w:pPr>
            <w:r>
              <w:rPr>
                <w:rFonts w:ascii="Calibri" w:hAnsi="Calibri"/>
              </w:rPr>
              <w:t>(please refer to the Guidance Notes)</w:t>
            </w:r>
          </w:p>
        </w:tc>
        <w:tc>
          <w:tcPr>
            <w:tcW w:w="3375" w:type="pct"/>
            <w:tcBorders>
              <w:right w:val="single" w:sz="4" w:space="0" w:color="auto"/>
            </w:tcBorders>
          </w:tcPr>
          <w:p w14:paraId="2B6D7A98" w14:textId="77777777" w:rsidR="0008478A" w:rsidRPr="00550A1E" w:rsidRDefault="00434CA5" w:rsidP="00A1112F">
            <w:pPr>
              <w:rPr>
                <w:rFonts w:ascii="Calibri" w:hAnsi="Calibri"/>
              </w:rPr>
            </w:pPr>
            <w:r w:rsidRPr="00E330F7">
              <w:rPr>
                <w:rFonts w:ascii="Calibri" w:hAnsi="Calibri"/>
              </w:rPr>
              <w:fldChar w:fldCharType="begin">
                <w:ffData>
                  <w:name w:val="Check40"/>
                  <w:enabled/>
                  <w:calcOnExit w:val="0"/>
                  <w:checkBox>
                    <w:sizeAuto/>
                    <w:default w:val="0"/>
                  </w:checkBox>
                </w:ffData>
              </w:fldChar>
            </w:r>
            <w:r w:rsidR="0050724B"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sidR="0050724B">
              <w:rPr>
                <w:rFonts w:ascii="Calibri" w:hAnsi="Calibri"/>
              </w:rPr>
              <w:t xml:space="preserve">  </w:t>
            </w:r>
            <w:r w:rsidR="00F15D53">
              <w:rPr>
                <w:rFonts w:ascii="Calibri" w:hAnsi="Calibri"/>
              </w:rPr>
              <w:t>Commercial organisation (large enterprise)</w:t>
            </w:r>
          </w:p>
          <w:p w14:paraId="2204D83C" w14:textId="77777777" w:rsidR="001E5F0E" w:rsidRDefault="00434CA5" w:rsidP="00A1112F">
            <w:pPr>
              <w:rPr>
                <w:rFonts w:ascii="Calibri" w:hAnsi="Calibri"/>
              </w:rPr>
            </w:pPr>
            <w:r w:rsidRPr="00E330F7">
              <w:rPr>
                <w:rFonts w:ascii="Calibri" w:hAnsi="Calibri"/>
              </w:rPr>
              <w:fldChar w:fldCharType="begin">
                <w:ffData>
                  <w:name w:val="Check40"/>
                  <w:enabled/>
                  <w:calcOnExit w:val="0"/>
                  <w:checkBox>
                    <w:sizeAuto/>
                    <w:default w:val="0"/>
                  </w:checkBox>
                </w:ffData>
              </w:fldChar>
            </w:r>
            <w:r w:rsidR="0050724B"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sidR="0050724B">
              <w:rPr>
                <w:rFonts w:ascii="Calibri" w:hAnsi="Calibri"/>
              </w:rPr>
              <w:t xml:space="preserve">  </w:t>
            </w:r>
            <w:r w:rsidR="00F15D53">
              <w:rPr>
                <w:rFonts w:ascii="Calibri" w:hAnsi="Calibri"/>
              </w:rPr>
              <w:t>Commercial organisation (SME)</w:t>
            </w:r>
          </w:p>
          <w:p w14:paraId="2EE8466C" w14:textId="77777777" w:rsidR="001E5F0E" w:rsidRPr="00550A1E" w:rsidRDefault="00434CA5" w:rsidP="00550A1E">
            <w:pPr>
              <w:rPr>
                <w:rFonts w:ascii="Calibri" w:hAnsi="Calibri"/>
              </w:rPr>
            </w:pPr>
            <w:r w:rsidRPr="00E330F7">
              <w:rPr>
                <w:rFonts w:ascii="Calibri" w:hAnsi="Calibri"/>
              </w:rPr>
              <w:fldChar w:fldCharType="begin">
                <w:ffData>
                  <w:name w:val="Check40"/>
                  <w:enabled/>
                  <w:calcOnExit w:val="0"/>
                  <w:checkBox>
                    <w:sizeAuto/>
                    <w:default w:val="0"/>
                  </w:checkBox>
                </w:ffData>
              </w:fldChar>
            </w:r>
            <w:r w:rsidR="001E5F0E"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sidR="001E5F0E">
              <w:rPr>
                <w:rFonts w:ascii="Calibri" w:hAnsi="Calibri"/>
              </w:rPr>
              <w:t xml:space="preserve">  Academic institute</w:t>
            </w:r>
          </w:p>
          <w:p w14:paraId="25370BAE" w14:textId="4BC7D0B4" w:rsidR="008F752C" w:rsidRDefault="00434CA5" w:rsidP="000F33A3">
            <w:pPr>
              <w:rPr>
                <w:rFonts w:ascii="Calibri" w:hAnsi="Calibri"/>
              </w:rPr>
            </w:pPr>
            <w:r w:rsidRPr="00E330F7">
              <w:rPr>
                <w:rFonts w:ascii="Calibri" w:hAnsi="Calibri"/>
              </w:rPr>
              <w:fldChar w:fldCharType="begin">
                <w:ffData>
                  <w:name w:val="Check40"/>
                  <w:enabled/>
                  <w:calcOnExit w:val="0"/>
                  <w:checkBox>
                    <w:sizeAuto/>
                    <w:default w:val="0"/>
                  </w:checkBox>
                </w:ffData>
              </w:fldChar>
            </w:r>
            <w:r w:rsidR="00B51494"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sidR="00B51494">
              <w:rPr>
                <w:rFonts w:ascii="Calibri" w:hAnsi="Calibri"/>
              </w:rPr>
              <w:t xml:space="preserve">  Other</w:t>
            </w:r>
            <w:r w:rsidR="002A780D">
              <w:rPr>
                <w:rFonts w:ascii="Calibri" w:hAnsi="Calibri"/>
              </w:rPr>
              <w:t xml:space="preserve">, </w:t>
            </w:r>
            <w:r w:rsidR="000F33A3">
              <w:rPr>
                <w:rFonts w:ascii="Calibri" w:hAnsi="Calibri"/>
              </w:rPr>
              <w:t>e</w:t>
            </w:r>
            <w:r w:rsidR="00B91654">
              <w:rPr>
                <w:rFonts w:ascii="Calibri" w:hAnsi="Calibri"/>
              </w:rPr>
              <w:t>.</w:t>
            </w:r>
            <w:r w:rsidR="000F33A3">
              <w:rPr>
                <w:rFonts w:ascii="Calibri" w:hAnsi="Calibri"/>
              </w:rPr>
              <w:t xml:space="preserve">g. </w:t>
            </w:r>
            <w:r w:rsidR="002A780D">
              <w:rPr>
                <w:rFonts w:ascii="Calibri" w:hAnsi="Calibri"/>
              </w:rPr>
              <w:t xml:space="preserve"> </w:t>
            </w:r>
            <w:r w:rsidR="000F33A3">
              <w:rPr>
                <w:rFonts w:ascii="Calibri" w:hAnsi="Calibri"/>
              </w:rPr>
              <w:t>Consortia</w:t>
            </w:r>
            <w:r w:rsidR="00B51494">
              <w:rPr>
                <w:rFonts w:ascii="Calibri" w:hAnsi="Calibri"/>
              </w:rPr>
              <w:t xml:space="preserve">, please </w:t>
            </w:r>
            <w:r w:rsidR="00F472D4">
              <w:rPr>
                <w:rFonts w:ascii="Calibri" w:hAnsi="Calibri"/>
              </w:rPr>
              <w:t>specify:</w:t>
            </w:r>
          </w:p>
          <w:p w14:paraId="1FE261CC" w14:textId="006E5ECA" w:rsidR="00B51494" w:rsidRPr="003579D4" w:rsidRDefault="00434CA5" w:rsidP="000F33A3">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1F913D6B" w14:textId="77777777" w:rsidTr="00ED112D">
        <w:tc>
          <w:tcPr>
            <w:tcW w:w="1625" w:type="pct"/>
            <w:tcBorders>
              <w:left w:val="single" w:sz="4" w:space="0" w:color="auto"/>
              <w:bottom w:val="single" w:sz="4" w:space="0" w:color="auto"/>
            </w:tcBorders>
          </w:tcPr>
          <w:p w14:paraId="709C98D7" w14:textId="77777777" w:rsidR="00653321" w:rsidRPr="00E330F7" w:rsidRDefault="00653321" w:rsidP="0050724B">
            <w:pPr>
              <w:rPr>
                <w:rFonts w:ascii="Calibri" w:hAnsi="Calibri"/>
              </w:rPr>
            </w:pPr>
            <w:r w:rsidRPr="00E330F7">
              <w:rPr>
                <w:rFonts w:ascii="Calibri" w:hAnsi="Calibri"/>
              </w:rPr>
              <w:t>Establishment date</w:t>
            </w:r>
          </w:p>
        </w:tc>
        <w:tc>
          <w:tcPr>
            <w:tcW w:w="3375" w:type="pct"/>
            <w:tcBorders>
              <w:bottom w:val="single" w:sz="4" w:space="0" w:color="auto"/>
              <w:right w:val="single" w:sz="4" w:space="0" w:color="auto"/>
            </w:tcBorders>
          </w:tcPr>
          <w:p w14:paraId="42A06D63"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3F89ED3C" w14:textId="77777777" w:rsidTr="00ED112D">
        <w:trPr>
          <w:cantSplit/>
        </w:trPr>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21EDEC2B" w14:textId="28CAB931" w:rsidR="00653321" w:rsidRPr="00E330F7" w:rsidRDefault="00653321" w:rsidP="0050724B">
            <w:pPr>
              <w:rPr>
                <w:rFonts w:ascii="Calibri" w:hAnsi="Calibri"/>
              </w:rPr>
            </w:pPr>
            <w:r w:rsidRPr="001A11A5">
              <w:rPr>
                <w:rFonts w:ascii="Calibri" w:hAnsi="Calibri"/>
                <w:b/>
                <w:color w:val="FFFFFF" w:themeColor="background1"/>
              </w:rPr>
              <w:t>Address of registered office</w:t>
            </w:r>
          </w:p>
        </w:tc>
      </w:tr>
      <w:tr w:rsidR="00653321" w:rsidRPr="00E330F7" w14:paraId="159FE9F1" w14:textId="77777777" w:rsidTr="00ED112D">
        <w:tc>
          <w:tcPr>
            <w:tcW w:w="1625" w:type="pct"/>
            <w:tcBorders>
              <w:top w:val="single" w:sz="6" w:space="0" w:color="auto"/>
              <w:left w:val="single" w:sz="4" w:space="0" w:color="auto"/>
              <w:bottom w:val="single" w:sz="6" w:space="0" w:color="auto"/>
            </w:tcBorders>
            <w:shd w:val="clear" w:color="000000" w:fill="auto"/>
          </w:tcPr>
          <w:p w14:paraId="295EF8CE" w14:textId="77777777" w:rsidR="00653321" w:rsidRPr="00E330F7" w:rsidRDefault="002B3E3D" w:rsidP="002B3E3D">
            <w:pPr>
              <w:pStyle w:val="Header"/>
              <w:tabs>
                <w:tab w:val="clear" w:pos="4153"/>
                <w:tab w:val="clear" w:pos="8306"/>
              </w:tabs>
              <w:rPr>
                <w:rFonts w:ascii="Calibri" w:hAnsi="Calibri"/>
                <w:sz w:val="22"/>
                <w:szCs w:val="22"/>
              </w:rPr>
            </w:pPr>
            <w:r w:rsidRPr="00E330F7">
              <w:rPr>
                <w:rFonts w:ascii="Calibri" w:hAnsi="Calibri"/>
                <w:sz w:val="22"/>
                <w:szCs w:val="22"/>
              </w:rPr>
              <w:t xml:space="preserve">Address line </w:t>
            </w:r>
            <w:r>
              <w:rPr>
                <w:rFonts w:ascii="Calibri" w:hAnsi="Calibri"/>
                <w:sz w:val="22"/>
                <w:szCs w:val="22"/>
              </w:rPr>
              <w:t>1</w:t>
            </w:r>
          </w:p>
        </w:tc>
        <w:tc>
          <w:tcPr>
            <w:tcW w:w="3375" w:type="pct"/>
            <w:tcBorders>
              <w:top w:val="single" w:sz="6" w:space="0" w:color="auto"/>
              <w:bottom w:val="single" w:sz="6" w:space="0" w:color="auto"/>
              <w:right w:val="single" w:sz="4" w:space="0" w:color="auto"/>
            </w:tcBorders>
            <w:shd w:val="clear" w:color="000000" w:fill="auto"/>
          </w:tcPr>
          <w:p w14:paraId="3B7BC0CA"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284CECB6" w14:textId="77777777" w:rsidTr="00ED112D">
        <w:trPr>
          <w:cantSplit/>
        </w:trPr>
        <w:tc>
          <w:tcPr>
            <w:tcW w:w="1625" w:type="pct"/>
            <w:tcBorders>
              <w:top w:val="single" w:sz="6" w:space="0" w:color="auto"/>
              <w:left w:val="single" w:sz="4" w:space="0" w:color="auto"/>
              <w:bottom w:val="single" w:sz="6" w:space="0" w:color="auto"/>
            </w:tcBorders>
            <w:shd w:val="clear" w:color="000000" w:fill="auto"/>
          </w:tcPr>
          <w:p w14:paraId="32DE6CE3" w14:textId="77777777" w:rsidR="00653321" w:rsidRPr="00E330F7" w:rsidRDefault="002B3E3D" w:rsidP="0050724B">
            <w:pPr>
              <w:pStyle w:val="NormalIndent"/>
              <w:ind w:left="0"/>
              <w:rPr>
                <w:rFonts w:ascii="Calibri" w:hAnsi="Calibri"/>
                <w:sz w:val="22"/>
                <w:szCs w:val="22"/>
              </w:rPr>
            </w:pPr>
            <w:r w:rsidRPr="00E330F7">
              <w:rPr>
                <w:rFonts w:ascii="Calibri" w:hAnsi="Calibri"/>
                <w:sz w:val="22"/>
                <w:szCs w:val="22"/>
              </w:rPr>
              <w:t>Address line 2</w:t>
            </w:r>
          </w:p>
        </w:tc>
        <w:tc>
          <w:tcPr>
            <w:tcW w:w="3375" w:type="pct"/>
            <w:tcBorders>
              <w:top w:val="single" w:sz="6" w:space="0" w:color="auto"/>
              <w:bottom w:val="single" w:sz="6" w:space="0" w:color="auto"/>
              <w:right w:val="single" w:sz="4" w:space="0" w:color="auto"/>
            </w:tcBorders>
            <w:shd w:val="clear" w:color="000000" w:fill="auto"/>
          </w:tcPr>
          <w:p w14:paraId="1A040BFF"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53027AE6" w14:textId="77777777" w:rsidTr="00ED112D">
        <w:trPr>
          <w:cantSplit/>
          <w:trHeight w:val="510"/>
        </w:trPr>
        <w:tc>
          <w:tcPr>
            <w:tcW w:w="1625" w:type="pct"/>
            <w:tcBorders>
              <w:top w:val="single" w:sz="6" w:space="0" w:color="auto"/>
              <w:left w:val="single" w:sz="4" w:space="0" w:color="auto"/>
              <w:bottom w:val="single" w:sz="6" w:space="0" w:color="auto"/>
            </w:tcBorders>
            <w:shd w:val="clear" w:color="000000" w:fill="auto"/>
          </w:tcPr>
          <w:p w14:paraId="2A21C900"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Address line 3</w:t>
            </w:r>
          </w:p>
        </w:tc>
        <w:tc>
          <w:tcPr>
            <w:tcW w:w="3375" w:type="pct"/>
            <w:tcBorders>
              <w:top w:val="single" w:sz="6" w:space="0" w:color="auto"/>
              <w:bottom w:val="single" w:sz="6" w:space="0" w:color="auto"/>
              <w:right w:val="single" w:sz="4" w:space="0" w:color="auto"/>
            </w:tcBorders>
            <w:shd w:val="clear" w:color="000000" w:fill="auto"/>
          </w:tcPr>
          <w:p w14:paraId="6D28D865"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64B2637D" w14:textId="77777777" w:rsidTr="00ED112D">
        <w:trPr>
          <w:cantSplit/>
          <w:trHeight w:val="510"/>
        </w:trPr>
        <w:tc>
          <w:tcPr>
            <w:tcW w:w="1625" w:type="pct"/>
            <w:tcBorders>
              <w:top w:val="single" w:sz="6" w:space="0" w:color="auto"/>
              <w:left w:val="single" w:sz="4" w:space="0" w:color="auto"/>
              <w:bottom w:val="single" w:sz="6" w:space="0" w:color="auto"/>
            </w:tcBorders>
            <w:shd w:val="clear" w:color="000000" w:fill="auto"/>
          </w:tcPr>
          <w:p w14:paraId="2131AC16"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Local authority</w:t>
            </w:r>
          </w:p>
        </w:tc>
        <w:tc>
          <w:tcPr>
            <w:tcW w:w="3375" w:type="pct"/>
            <w:tcBorders>
              <w:top w:val="single" w:sz="6" w:space="0" w:color="auto"/>
              <w:bottom w:val="single" w:sz="6" w:space="0" w:color="auto"/>
              <w:right w:val="single" w:sz="4" w:space="0" w:color="auto"/>
            </w:tcBorders>
            <w:shd w:val="clear" w:color="000000" w:fill="auto"/>
          </w:tcPr>
          <w:p w14:paraId="09A39C5D"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E4AB6A9" w14:textId="77777777" w:rsidTr="00ED112D">
        <w:trPr>
          <w:cantSplit/>
          <w:trHeight w:val="470"/>
        </w:trPr>
        <w:tc>
          <w:tcPr>
            <w:tcW w:w="1625" w:type="pct"/>
            <w:tcBorders>
              <w:top w:val="single" w:sz="6" w:space="0" w:color="auto"/>
              <w:left w:val="single" w:sz="4" w:space="0" w:color="auto"/>
              <w:bottom w:val="single" w:sz="4" w:space="0" w:color="auto"/>
            </w:tcBorders>
            <w:shd w:val="clear" w:color="000000" w:fill="auto"/>
          </w:tcPr>
          <w:p w14:paraId="2A9FAC18"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Post</w:t>
            </w:r>
            <w:r w:rsidRPr="00E330F7">
              <w:rPr>
                <w:rFonts w:ascii="Calibri" w:hAnsi="Calibri"/>
                <w:sz w:val="22"/>
                <w:szCs w:val="22"/>
              </w:rPr>
              <w:t>code</w:t>
            </w:r>
          </w:p>
        </w:tc>
        <w:tc>
          <w:tcPr>
            <w:tcW w:w="3375" w:type="pct"/>
            <w:tcBorders>
              <w:top w:val="single" w:sz="6" w:space="0" w:color="auto"/>
              <w:bottom w:val="single" w:sz="4" w:space="0" w:color="auto"/>
              <w:right w:val="single" w:sz="4" w:space="0" w:color="auto"/>
            </w:tcBorders>
            <w:shd w:val="clear" w:color="000000" w:fill="auto"/>
          </w:tcPr>
          <w:p w14:paraId="4A99EDF5"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47091AC5" w14:textId="77777777" w:rsidTr="00ED112D">
        <w:trPr>
          <w:cantSplit/>
        </w:trPr>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634E1F06" w14:textId="042F594E" w:rsidR="009044DD" w:rsidRPr="00E330F7" w:rsidRDefault="009044DD" w:rsidP="0050724B">
            <w:pPr>
              <w:rPr>
                <w:rFonts w:ascii="Calibri" w:hAnsi="Calibri"/>
              </w:rPr>
            </w:pPr>
            <w:r w:rsidRPr="001A11A5">
              <w:rPr>
                <w:rFonts w:ascii="Calibri" w:hAnsi="Calibri"/>
                <w:b/>
                <w:color w:val="FFFFFF" w:themeColor="background1"/>
              </w:rPr>
              <w:t xml:space="preserve">Contact details for correspondence </w:t>
            </w:r>
          </w:p>
        </w:tc>
      </w:tr>
      <w:tr w:rsidR="009044DD" w:rsidRPr="00E330F7" w14:paraId="125482FA" w14:textId="77777777" w:rsidTr="00ED112D">
        <w:trPr>
          <w:trHeight w:val="427"/>
        </w:trPr>
        <w:tc>
          <w:tcPr>
            <w:tcW w:w="1625" w:type="pct"/>
            <w:tcBorders>
              <w:top w:val="single" w:sz="6" w:space="0" w:color="auto"/>
              <w:left w:val="single" w:sz="4" w:space="0" w:color="auto"/>
              <w:bottom w:val="single" w:sz="6" w:space="0" w:color="auto"/>
            </w:tcBorders>
          </w:tcPr>
          <w:p w14:paraId="4354DF7E" w14:textId="77777777" w:rsidR="009044DD" w:rsidRPr="00E330F7" w:rsidRDefault="009044DD" w:rsidP="0050724B">
            <w:pPr>
              <w:pStyle w:val="Header"/>
              <w:tabs>
                <w:tab w:val="clear" w:pos="4153"/>
                <w:tab w:val="clear" w:pos="8306"/>
              </w:tabs>
              <w:rPr>
                <w:rFonts w:ascii="Calibri" w:hAnsi="Calibri"/>
                <w:sz w:val="22"/>
                <w:szCs w:val="22"/>
              </w:rPr>
            </w:pPr>
            <w:r w:rsidRPr="00E330F7">
              <w:rPr>
                <w:rFonts w:ascii="Calibri" w:hAnsi="Calibri"/>
                <w:sz w:val="22"/>
                <w:szCs w:val="22"/>
              </w:rPr>
              <w:t>Name of contact person</w:t>
            </w:r>
          </w:p>
        </w:tc>
        <w:tc>
          <w:tcPr>
            <w:tcW w:w="3375" w:type="pct"/>
            <w:tcBorders>
              <w:top w:val="single" w:sz="6" w:space="0" w:color="auto"/>
              <w:bottom w:val="single" w:sz="6" w:space="0" w:color="auto"/>
              <w:right w:val="single" w:sz="4" w:space="0" w:color="auto"/>
            </w:tcBorders>
          </w:tcPr>
          <w:p w14:paraId="2A0EBC24" w14:textId="77777777" w:rsidR="009044DD" w:rsidRPr="00E330F7" w:rsidRDefault="009044DD"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Pr="00E24846">
              <w:rPr>
                <w:noProof/>
                <w:sz w:val="22"/>
                <w:szCs w:val="22"/>
              </w:rPr>
              <w:t> </w:t>
            </w:r>
            <w:r w:rsidRPr="00E24846">
              <w:rPr>
                <w:noProof/>
                <w:sz w:val="22"/>
                <w:szCs w:val="22"/>
              </w:rPr>
              <w:t> </w:t>
            </w:r>
            <w:r w:rsidRPr="00E24846">
              <w:rPr>
                <w:noProof/>
                <w:sz w:val="22"/>
                <w:szCs w:val="22"/>
              </w:rPr>
              <w:t> </w:t>
            </w:r>
            <w:r w:rsidRPr="00E24846">
              <w:rPr>
                <w:noProof/>
                <w:sz w:val="22"/>
                <w:szCs w:val="22"/>
              </w:rPr>
              <w:t> </w:t>
            </w:r>
            <w:r w:rsidRPr="00E24846">
              <w:rPr>
                <w:noProof/>
                <w:sz w:val="22"/>
                <w:szCs w:val="22"/>
              </w:rPr>
              <w:t> </w:t>
            </w:r>
            <w:r w:rsidRPr="00E24846">
              <w:rPr>
                <w:rFonts w:ascii="Calibri" w:hAnsi="Calibri"/>
                <w:sz w:val="22"/>
                <w:szCs w:val="22"/>
              </w:rPr>
              <w:fldChar w:fldCharType="end"/>
            </w:r>
          </w:p>
        </w:tc>
      </w:tr>
      <w:tr w:rsidR="009044DD" w:rsidRPr="00E330F7" w14:paraId="647354B2" w14:textId="77777777" w:rsidTr="00ED112D">
        <w:trPr>
          <w:cantSplit/>
        </w:trPr>
        <w:tc>
          <w:tcPr>
            <w:tcW w:w="1625" w:type="pct"/>
            <w:tcBorders>
              <w:top w:val="single" w:sz="6" w:space="0" w:color="auto"/>
              <w:left w:val="single" w:sz="4" w:space="0" w:color="auto"/>
              <w:bottom w:val="single" w:sz="6" w:space="0" w:color="auto"/>
            </w:tcBorders>
          </w:tcPr>
          <w:p w14:paraId="4F3178C0"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 xml:space="preserve">Address </w:t>
            </w:r>
          </w:p>
        </w:tc>
        <w:tc>
          <w:tcPr>
            <w:tcW w:w="3375" w:type="pct"/>
            <w:tcBorders>
              <w:top w:val="single" w:sz="6" w:space="0" w:color="auto"/>
              <w:bottom w:val="single" w:sz="6" w:space="0" w:color="auto"/>
              <w:right w:val="single" w:sz="4" w:space="0" w:color="auto"/>
            </w:tcBorders>
          </w:tcPr>
          <w:p w14:paraId="37F245FA"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2072F8D3" w14:textId="77777777" w:rsidTr="00ED112D">
        <w:tc>
          <w:tcPr>
            <w:tcW w:w="1625" w:type="pct"/>
            <w:tcBorders>
              <w:top w:val="single" w:sz="6" w:space="0" w:color="auto"/>
              <w:left w:val="single" w:sz="4" w:space="0" w:color="auto"/>
              <w:bottom w:val="single" w:sz="6" w:space="0" w:color="auto"/>
            </w:tcBorders>
          </w:tcPr>
          <w:p w14:paraId="37851871" w14:textId="77777777" w:rsidR="009044DD" w:rsidRPr="00E330F7" w:rsidRDefault="009044DD" w:rsidP="0050724B">
            <w:pPr>
              <w:rPr>
                <w:rFonts w:ascii="Calibri" w:hAnsi="Calibri"/>
              </w:rPr>
            </w:pPr>
            <w:r w:rsidRPr="00E330F7">
              <w:rPr>
                <w:rFonts w:ascii="Calibri" w:hAnsi="Calibri"/>
              </w:rPr>
              <w:t>Phone</w:t>
            </w:r>
          </w:p>
        </w:tc>
        <w:tc>
          <w:tcPr>
            <w:tcW w:w="3375" w:type="pct"/>
            <w:tcBorders>
              <w:top w:val="single" w:sz="6" w:space="0" w:color="auto"/>
              <w:bottom w:val="single" w:sz="6" w:space="0" w:color="auto"/>
              <w:right w:val="single" w:sz="4" w:space="0" w:color="auto"/>
            </w:tcBorders>
          </w:tcPr>
          <w:p w14:paraId="0807707C"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5E755B84" w14:textId="77777777" w:rsidTr="00ED112D">
        <w:tc>
          <w:tcPr>
            <w:tcW w:w="1625" w:type="pct"/>
            <w:tcBorders>
              <w:top w:val="single" w:sz="6" w:space="0" w:color="auto"/>
              <w:left w:val="single" w:sz="4" w:space="0" w:color="auto"/>
              <w:bottom w:val="single" w:sz="6" w:space="0" w:color="auto"/>
            </w:tcBorders>
          </w:tcPr>
          <w:p w14:paraId="75C07DD5" w14:textId="77777777" w:rsidR="009044DD" w:rsidRDefault="009044DD" w:rsidP="0050724B">
            <w:pPr>
              <w:rPr>
                <w:rFonts w:ascii="Calibri" w:hAnsi="Calibri"/>
              </w:rPr>
            </w:pPr>
            <w:r w:rsidRPr="00E330F7">
              <w:rPr>
                <w:rFonts w:ascii="Calibri" w:hAnsi="Calibri"/>
              </w:rPr>
              <w:t>E-mail</w:t>
            </w:r>
          </w:p>
          <w:p w14:paraId="74A843A5" w14:textId="77777777" w:rsidR="009044DD" w:rsidRPr="00CF298A" w:rsidRDefault="009044DD" w:rsidP="0050724B">
            <w:pPr>
              <w:rPr>
                <w:rFonts w:ascii="Calibri" w:hAnsi="Calibri"/>
                <w:i/>
              </w:rPr>
            </w:pPr>
          </w:p>
        </w:tc>
        <w:tc>
          <w:tcPr>
            <w:tcW w:w="3375" w:type="pct"/>
            <w:tcBorders>
              <w:top w:val="single" w:sz="6" w:space="0" w:color="auto"/>
              <w:bottom w:val="single" w:sz="6" w:space="0" w:color="auto"/>
              <w:right w:val="single" w:sz="4" w:space="0" w:color="auto"/>
            </w:tcBorders>
          </w:tcPr>
          <w:p w14:paraId="3F3FD651" w14:textId="77777777" w:rsidR="006F66B1" w:rsidRDefault="009044DD" w:rsidP="0050724B">
            <w:pPr>
              <w:rPr>
                <w:rFonts w:ascii="Calibri" w:hAnsi="Calibri" w:cs="Arial"/>
                <w:i/>
                <w:color w:val="808080" w:themeColor="background1" w:themeShade="80"/>
              </w:rPr>
            </w:pPr>
            <w:r w:rsidRPr="00CF298A">
              <w:rPr>
                <w:rFonts w:ascii="Calibri" w:hAnsi="Calibri" w:cs="Arial"/>
                <w:i/>
                <w:color w:val="808080" w:themeColor="background1" w:themeShade="80"/>
              </w:rPr>
              <w:t>Please ensure that the email address is entered correctly and remains active.</w:t>
            </w:r>
          </w:p>
          <w:p w14:paraId="7638071A" w14:textId="112478ED" w:rsidR="009044DD" w:rsidRPr="00CF298A" w:rsidRDefault="009044DD" w:rsidP="0050724B">
            <w:pPr>
              <w:rPr>
                <w:rFonts w:ascii="Calibri" w:hAnsi="Calibri"/>
              </w:rPr>
            </w:pPr>
            <w:r w:rsidRPr="00E24846">
              <w:rPr>
                <w:rFonts w:ascii="Calibri" w:hAnsi="Calibri"/>
              </w:rPr>
              <w:lastRenderedPageBreak/>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5B822F8D" w14:textId="77777777" w:rsidTr="00ED112D">
        <w:tc>
          <w:tcPr>
            <w:tcW w:w="1625" w:type="pct"/>
            <w:tcBorders>
              <w:top w:val="single" w:sz="6" w:space="0" w:color="auto"/>
              <w:left w:val="single" w:sz="4" w:space="0" w:color="auto"/>
              <w:bottom w:val="single" w:sz="4" w:space="0" w:color="auto"/>
            </w:tcBorders>
          </w:tcPr>
          <w:p w14:paraId="5744C685" w14:textId="77777777" w:rsidR="009044DD" w:rsidRPr="00E330F7" w:rsidRDefault="009044DD" w:rsidP="003A3B47">
            <w:pPr>
              <w:rPr>
                <w:rFonts w:ascii="Calibri" w:hAnsi="Calibri"/>
              </w:rPr>
            </w:pPr>
            <w:r>
              <w:rPr>
                <w:rFonts w:ascii="Calibri" w:hAnsi="Calibri"/>
              </w:rPr>
              <w:lastRenderedPageBreak/>
              <w:t>Alternative contact and email address</w:t>
            </w:r>
          </w:p>
        </w:tc>
        <w:tc>
          <w:tcPr>
            <w:tcW w:w="3375" w:type="pct"/>
            <w:tcBorders>
              <w:top w:val="single" w:sz="6" w:space="0" w:color="auto"/>
              <w:bottom w:val="single" w:sz="4" w:space="0" w:color="auto"/>
              <w:right w:val="single" w:sz="4" w:space="0" w:color="auto"/>
            </w:tcBorders>
          </w:tcPr>
          <w:p w14:paraId="0480C7EB"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2C67225E" w14:textId="77777777" w:rsidR="00653321" w:rsidRDefault="0065332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921"/>
      </w:tblGrid>
      <w:tr w:rsidR="00823610" w:rsidRPr="00823610" w14:paraId="529A7FCE" w14:textId="77777777" w:rsidTr="358FABDF">
        <w:tc>
          <w:tcPr>
            <w:tcW w:w="9351" w:type="dxa"/>
            <w:gridSpan w:val="2"/>
            <w:shd w:val="clear" w:color="auto" w:fill="0070C0"/>
          </w:tcPr>
          <w:p w14:paraId="0B9E4A71" w14:textId="77777777" w:rsidR="00FC69B1" w:rsidRPr="00823610" w:rsidRDefault="00FC69B1" w:rsidP="000A3B6F">
            <w:pPr>
              <w:pStyle w:val="Heading3"/>
              <w:rPr>
                <w:rFonts w:asciiTheme="minorHAnsi" w:hAnsiTheme="minorHAnsi"/>
                <w:b/>
                <w:color w:val="FFFFFF" w:themeColor="background1"/>
                <w:sz w:val="28"/>
                <w:szCs w:val="28"/>
              </w:rPr>
            </w:pPr>
            <w:bookmarkStart w:id="40" w:name="_Toc526252455"/>
            <w:bookmarkStart w:id="41" w:name="_Toc66976036"/>
            <w:r w:rsidRPr="00823610">
              <w:rPr>
                <w:rFonts w:asciiTheme="minorHAnsi" w:hAnsiTheme="minorHAnsi"/>
                <w:b/>
                <w:color w:val="FFFFFF" w:themeColor="background1"/>
                <w:sz w:val="28"/>
                <w:szCs w:val="28"/>
              </w:rPr>
              <w:t>1.2 The applicant</w:t>
            </w:r>
            <w:bookmarkEnd w:id="40"/>
            <w:bookmarkEnd w:id="41"/>
          </w:p>
        </w:tc>
      </w:tr>
      <w:tr w:rsidR="00FC69B1" w:rsidRPr="00E330F7" w14:paraId="595352E1" w14:textId="77777777" w:rsidTr="358FABDF">
        <w:trPr>
          <w:trHeight w:val="554"/>
        </w:trPr>
        <w:tc>
          <w:tcPr>
            <w:tcW w:w="2430" w:type="dxa"/>
          </w:tcPr>
          <w:p w14:paraId="0C25E8DE" w14:textId="77777777" w:rsidR="00FC69B1" w:rsidRPr="00E330F7" w:rsidRDefault="00FC69B1" w:rsidP="0050724B">
            <w:pPr>
              <w:rPr>
                <w:rFonts w:ascii="Calibri" w:hAnsi="Calibri"/>
              </w:rPr>
            </w:pPr>
            <w:r>
              <w:rPr>
                <w:rFonts w:ascii="Calibri" w:hAnsi="Calibri"/>
              </w:rPr>
              <w:t>Is your organisation able to reclaim VAT?</w:t>
            </w:r>
          </w:p>
        </w:tc>
        <w:tc>
          <w:tcPr>
            <w:tcW w:w="6921" w:type="dxa"/>
          </w:tcPr>
          <w:p w14:paraId="0471EF83" w14:textId="77777777" w:rsidR="00DA035C" w:rsidRPr="00E330F7" w:rsidRDefault="00DA035C" w:rsidP="00DA035C">
            <w:pPr>
              <w:tabs>
                <w:tab w:val="left" w:pos="5704"/>
              </w:tabs>
              <w:rPr>
                <w:rFonts w:ascii="Calibri" w:hAnsi="Calibri"/>
              </w:rPr>
            </w:pPr>
            <w:r w:rsidRPr="00E330F7">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14A7321B" w14:textId="77777777" w:rsidR="00DA035C" w:rsidRDefault="00DA035C" w:rsidP="00DA035C">
            <w:pPr>
              <w:tabs>
                <w:tab w:val="left" w:pos="5704"/>
              </w:tabs>
              <w:rPr>
                <w:rFonts w:ascii="Calibri" w:hAnsi="Calibri"/>
              </w:rPr>
            </w:pPr>
            <w:r w:rsidRPr="00E330F7">
              <w:rPr>
                <w:rFonts w:ascii="Calibri" w:hAnsi="Calibri"/>
              </w:rPr>
              <w:t>No</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1697D1AB" w14:textId="2FACD654" w:rsidR="00CF298A" w:rsidRPr="00E330F7" w:rsidRDefault="00CF298A" w:rsidP="00DA035C">
            <w:pPr>
              <w:tabs>
                <w:tab w:val="left" w:pos="5704"/>
              </w:tabs>
              <w:rPr>
                <w:rFonts w:ascii="Calibri" w:hAnsi="Calibri"/>
              </w:rPr>
            </w:pPr>
            <w:r w:rsidRPr="00CF298A">
              <w:rPr>
                <w:rFonts w:ascii="Calibri" w:hAnsi="Calibri" w:cs="Arial"/>
                <w:i/>
                <w:color w:val="808080" w:themeColor="background1" w:themeShade="80"/>
              </w:rPr>
              <w:t xml:space="preserve">Organisations that cannot reclaim VAT on capital equipment through normal channels </w:t>
            </w:r>
            <w:proofErr w:type="gramStart"/>
            <w:r w:rsidRPr="00CF298A">
              <w:rPr>
                <w:rFonts w:ascii="Calibri" w:hAnsi="Calibri" w:cs="Arial"/>
                <w:i/>
                <w:color w:val="808080" w:themeColor="background1" w:themeShade="80"/>
              </w:rPr>
              <w:t>are allowed to</w:t>
            </w:r>
            <w:proofErr w:type="gramEnd"/>
            <w:r w:rsidRPr="00CF298A">
              <w:rPr>
                <w:rFonts w:ascii="Calibri" w:hAnsi="Calibri" w:cs="Arial"/>
                <w:i/>
                <w:color w:val="808080" w:themeColor="background1" w:themeShade="80"/>
              </w:rPr>
              <w:t xml:space="preserve"> count VAT in their total project costs.</w:t>
            </w:r>
          </w:p>
        </w:tc>
      </w:tr>
      <w:tr w:rsidR="00FC69B1" w:rsidRPr="00E330F7" w14:paraId="58011D13" w14:textId="77777777" w:rsidTr="358FABDF">
        <w:trPr>
          <w:trHeight w:val="722"/>
        </w:trPr>
        <w:tc>
          <w:tcPr>
            <w:tcW w:w="2430" w:type="dxa"/>
          </w:tcPr>
          <w:p w14:paraId="39272753" w14:textId="2633E40C" w:rsidR="00FC69B1" w:rsidRPr="00E330F7" w:rsidRDefault="358FABDF" w:rsidP="65E81A82">
            <w:pPr>
              <w:ind w:right="26"/>
              <w:rPr>
                <w:rFonts w:ascii="Calibri" w:hAnsi="Calibri"/>
              </w:rPr>
            </w:pPr>
            <w:r w:rsidRPr="358FABDF">
              <w:rPr>
                <w:rFonts w:ascii="Calibri" w:hAnsi="Calibri"/>
              </w:rPr>
              <w:t>Please describe your organisation’s business/ aims.</w:t>
            </w:r>
          </w:p>
        </w:tc>
        <w:tc>
          <w:tcPr>
            <w:tcW w:w="6921" w:type="dxa"/>
          </w:tcPr>
          <w:p w14:paraId="35705BC5" w14:textId="41703BF2" w:rsidR="00145EF7" w:rsidRDefault="311E9AD8" w:rsidP="311E9AD8">
            <w:pPr>
              <w:ind w:right="26"/>
              <w:jc w:val="both"/>
              <w:rPr>
                <w:rFonts w:ascii="Calibri" w:hAnsi="Calibri" w:cs="Arial"/>
                <w:i/>
                <w:iCs/>
                <w:color w:val="808080" w:themeColor="background1" w:themeShade="80"/>
              </w:rPr>
            </w:pPr>
            <w:r w:rsidRPr="311E9AD8">
              <w:rPr>
                <w:rFonts w:ascii="Calibri" w:hAnsi="Calibri" w:cs="Arial"/>
                <w:b/>
                <w:bCs/>
                <w:i/>
                <w:iCs/>
                <w:color w:val="808080" w:themeColor="background1" w:themeShade="80"/>
              </w:rPr>
              <w:t>Word limit:</w:t>
            </w:r>
            <w:r w:rsidR="005344E2">
              <w:rPr>
                <w:rFonts w:ascii="Calibri" w:hAnsi="Calibri" w:cs="Arial"/>
                <w:i/>
                <w:iCs/>
                <w:color w:val="808080" w:themeColor="background1" w:themeShade="80"/>
              </w:rPr>
              <w:t xml:space="preserve"> 5</w:t>
            </w:r>
            <w:r w:rsidRPr="311E9AD8">
              <w:rPr>
                <w:rFonts w:ascii="Calibri" w:hAnsi="Calibri" w:cs="Arial"/>
                <w:i/>
                <w:iCs/>
                <w:color w:val="808080" w:themeColor="background1" w:themeShade="80"/>
              </w:rPr>
              <w:t>0 words.</w:t>
            </w:r>
          </w:p>
          <w:p w14:paraId="2E1C7824" w14:textId="7AD0C05B" w:rsidR="00CF298A" w:rsidRPr="00CF298A" w:rsidRDefault="00CF298A" w:rsidP="00CF298A">
            <w:pPr>
              <w:ind w:right="26"/>
              <w:jc w:val="both"/>
              <w:rPr>
                <w:rFonts w:ascii="Calibri" w:hAnsi="Calibri" w:cs="Arial"/>
                <w:i/>
                <w:color w:val="808080" w:themeColor="background1" w:themeShade="80"/>
              </w:rPr>
            </w:pPr>
            <w:r w:rsidRPr="00CF298A">
              <w:rPr>
                <w:rFonts w:ascii="Calibri" w:hAnsi="Calibri" w:cs="Arial"/>
                <w:i/>
                <w:color w:val="808080" w:themeColor="background1" w:themeShade="80"/>
              </w:rPr>
              <w:t xml:space="preserve">Give a short description of your </w:t>
            </w:r>
            <w:r w:rsidR="002B3E3D">
              <w:rPr>
                <w:rFonts w:ascii="Calibri" w:hAnsi="Calibri" w:cs="Arial"/>
                <w:i/>
                <w:color w:val="808080" w:themeColor="background1" w:themeShade="80"/>
              </w:rPr>
              <w:t>aims</w:t>
            </w:r>
            <w:r w:rsidRPr="00CF298A">
              <w:rPr>
                <w:rFonts w:ascii="Calibri" w:hAnsi="Calibri" w:cs="Arial"/>
                <w:i/>
                <w:color w:val="808080" w:themeColor="background1" w:themeShade="80"/>
              </w:rPr>
              <w:t xml:space="preserve"> in one or two s</w:t>
            </w:r>
            <w:r>
              <w:rPr>
                <w:rFonts w:ascii="Calibri" w:hAnsi="Calibri" w:cs="Arial"/>
                <w:i/>
                <w:color w:val="808080" w:themeColor="background1" w:themeShade="80"/>
              </w:rPr>
              <w:t xml:space="preserve">entences. </w:t>
            </w:r>
          </w:p>
          <w:p w14:paraId="639B4DB6" w14:textId="1885C2C2" w:rsidR="000B5FAE" w:rsidRPr="00E330F7" w:rsidRDefault="00434CA5" w:rsidP="00FC69B1">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FC69B1" w:rsidRPr="00E330F7" w14:paraId="5E325BAC" w14:textId="77777777" w:rsidTr="358FABDF">
        <w:trPr>
          <w:trHeight w:val="1127"/>
        </w:trPr>
        <w:tc>
          <w:tcPr>
            <w:tcW w:w="2430" w:type="dxa"/>
          </w:tcPr>
          <w:p w14:paraId="5709C639" w14:textId="1A84B557" w:rsidR="00B51494" w:rsidRPr="00E330F7" w:rsidRDefault="00FC69B1" w:rsidP="000B5FAE">
            <w:pPr>
              <w:ind w:right="26"/>
              <w:rPr>
                <w:rFonts w:ascii="Calibri" w:hAnsi="Calibri"/>
                <w:bCs/>
              </w:rPr>
            </w:pPr>
            <w:r w:rsidRPr="00E330F7">
              <w:rPr>
                <w:rFonts w:ascii="Calibri" w:hAnsi="Calibri"/>
                <w:bCs/>
              </w:rPr>
              <w:t>Please describe any experience that you have that will benefit the project</w:t>
            </w:r>
            <w:r w:rsidR="00145EF7">
              <w:rPr>
                <w:rFonts w:ascii="Calibri" w:hAnsi="Calibri"/>
                <w:bCs/>
              </w:rPr>
              <w:t>.</w:t>
            </w:r>
          </w:p>
        </w:tc>
        <w:tc>
          <w:tcPr>
            <w:tcW w:w="6921" w:type="dxa"/>
          </w:tcPr>
          <w:p w14:paraId="0FC2D890" w14:textId="224FF2AC" w:rsidR="00145EF7" w:rsidRDefault="00145EF7" w:rsidP="0050724B">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20</w:t>
            </w:r>
            <w:r w:rsidRPr="00145EF7">
              <w:rPr>
                <w:rFonts w:ascii="Calibri" w:hAnsi="Calibri" w:cs="Arial"/>
                <w:i/>
                <w:color w:val="808080" w:themeColor="background1" w:themeShade="80"/>
              </w:rPr>
              <w:t>0 words.</w:t>
            </w:r>
          </w:p>
          <w:p w14:paraId="2D065B8A" w14:textId="3BF060EB" w:rsidR="00386BF5" w:rsidRPr="00CF298A" w:rsidRDefault="00CF298A" w:rsidP="0050724B">
            <w:pPr>
              <w:ind w:right="26"/>
              <w:rPr>
                <w:rFonts w:ascii="Calibri" w:hAnsi="Calibri" w:cs="Arial"/>
                <w:i/>
                <w:color w:val="808080" w:themeColor="background1" w:themeShade="80"/>
              </w:rPr>
            </w:pPr>
            <w:r w:rsidRPr="00CF298A">
              <w:rPr>
                <w:rFonts w:ascii="Calibri" w:hAnsi="Calibri" w:cs="Arial"/>
                <w:i/>
                <w:color w:val="808080" w:themeColor="background1" w:themeShade="80"/>
              </w:rPr>
              <w:t xml:space="preserve">Describe any experience you have of similar projects or activities </w:t>
            </w:r>
            <w:r w:rsidR="00DA54FC">
              <w:rPr>
                <w:rFonts w:ascii="Calibri" w:hAnsi="Calibri" w:cs="Arial"/>
                <w:i/>
                <w:color w:val="808080" w:themeColor="background1" w:themeShade="80"/>
              </w:rPr>
              <w:t xml:space="preserve">(outside of your proposed </w:t>
            </w:r>
            <w:r w:rsidR="00A93EC9">
              <w:rPr>
                <w:rFonts w:ascii="Calibri" w:hAnsi="Calibri" w:cs="Arial"/>
                <w:i/>
                <w:color w:val="808080" w:themeColor="background1" w:themeShade="80"/>
              </w:rPr>
              <w:t xml:space="preserve">sustainable aviation fuel </w:t>
            </w:r>
            <w:r w:rsidR="00DA54FC">
              <w:rPr>
                <w:rFonts w:ascii="Calibri" w:hAnsi="Calibri" w:cs="Arial"/>
                <w:i/>
                <w:color w:val="808080" w:themeColor="background1" w:themeShade="80"/>
              </w:rPr>
              <w:t xml:space="preserve">project) </w:t>
            </w:r>
            <w:r w:rsidRPr="00CF298A">
              <w:rPr>
                <w:rFonts w:ascii="Calibri" w:hAnsi="Calibri" w:cs="Arial"/>
                <w:i/>
                <w:color w:val="808080" w:themeColor="background1" w:themeShade="80"/>
              </w:rPr>
              <w:t xml:space="preserve">that would support a decision to award a grant.  This could be project management of similar projects or other </w:t>
            </w:r>
            <w:r w:rsidR="00B57969">
              <w:rPr>
                <w:rFonts w:ascii="Calibri" w:hAnsi="Calibri" w:cs="Arial"/>
                <w:i/>
                <w:color w:val="808080" w:themeColor="background1" w:themeShade="80"/>
              </w:rPr>
              <w:t>low carbon</w:t>
            </w:r>
            <w:r w:rsidR="00B57969" w:rsidRPr="00CF298A">
              <w:rPr>
                <w:rFonts w:ascii="Calibri" w:hAnsi="Calibri" w:cs="Arial"/>
                <w:i/>
                <w:color w:val="808080" w:themeColor="background1" w:themeShade="80"/>
              </w:rPr>
              <w:t xml:space="preserve"> </w:t>
            </w:r>
            <w:r w:rsidRPr="00CF298A">
              <w:rPr>
                <w:rFonts w:ascii="Calibri" w:hAnsi="Calibri" w:cs="Arial"/>
                <w:i/>
                <w:color w:val="808080" w:themeColor="background1" w:themeShade="80"/>
              </w:rPr>
              <w:t>energy activities.</w:t>
            </w:r>
          </w:p>
          <w:p w14:paraId="67F28703" w14:textId="77777777" w:rsidR="00FC69B1" w:rsidRPr="00E330F7" w:rsidRDefault="00434CA5" w:rsidP="0050724B">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4817A7C3" w14:textId="77777777" w:rsidTr="358FABDF">
        <w:trPr>
          <w:trHeight w:val="1127"/>
        </w:trPr>
        <w:tc>
          <w:tcPr>
            <w:tcW w:w="2430" w:type="dxa"/>
            <w:tcBorders>
              <w:top w:val="single" w:sz="6" w:space="0" w:color="auto"/>
              <w:left w:val="single" w:sz="4" w:space="0" w:color="auto"/>
              <w:bottom w:val="single" w:sz="6" w:space="0" w:color="auto"/>
            </w:tcBorders>
          </w:tcPr>
          <w:p w14:paraId="5B439C15" w14:textId="57C20EBB" w:rsidR="009044DD" w:rsidRDefault="009044DD" w:rsidP="00614DF4">
            <w:pPr>
              <w:ind w:right="26"/>
              <w:rPr>
                <w:rFonts w:ascii="Calibri" w:hAnsi="Calibri"/>
                <w:bCs/>
              </w:rPr>
            </w:pPr>
            <w:r>
              <w:rPr>
                <w:rFonts w:ascii="Calibri" w:hAnsi="Calibri"/>
                <w:bCs/>
              </w:rPr>
              <w:t>Are there any potential conflicts of interest?</w:t>
            </w:r>
          </w:p>
        </w:tc>
        <w:tc>
          <w:tcPr>
            <w:tcW w:w="6921" w:type="dxa"/>
            <w:tcBorders>
              <w:top w:val="single" w:sz="6" w:space="0" w:color="auto"/>
              <w:bottom w:val="single" w:sz="6" w:space="0" w:color="auto"/>
              <w:right w:val="single" w:sz="4" w:space="0" w:color="auto"/>
            </w:tcBorders>
          </w:tcPr>
          <w:p w14:paraId="4B607F67" w14:textId="77777777" w:rsidR="00145EF7" w:rsidRDefault="00145EF7" w:rsidP="009044DD">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100 words.</w:t>
            </w:r>
          </w:p>
          <w:p w14:paraId="4BC7C2FF" w14:textId="38A2749D" w:rsidR="009044DD" w:rsidRDefault="009044DD" w:rsidP="009044DD">
            <w:pPr>
              <w:ind w:right="26"/>
              <w:rPr>
                <w:rFonts w:ascii="Calibri" w:hAnsi="Calibri" w:cs="Arial"/>
                <w:i/>
                <w:color w:val="808080" w:themeColor="background1" w:themeShade="80"/>
              </w:rPr>
            </w:pPr>
            <w:r>
              <w:rPr>
                <w:rFonts w:ascii="Calibri" w:hAnsi="Calibri" w:cs="Arial"/>
                <w:i/>
                <w:color w:val="808080" w:themeColor="background1" w:themeShade="80"/>
              </w:rPr>
              <w:t>D</w:t>
            </w:r>
            <w:r w:rsidRPr="000F503F">
              <w:rPr>
                <w:rFonts w:ascii="Calibri" w:hAnsi="Calibri" w:cs="Arial"/>
                <w:i/>
                <w:color w:val="808080" w:themeColor="background1" w:themeShade="80"/>
              </w:rPr>
              <w:t>eclare any</w:t>
            </w:r>
            <w:r>
              <w:rPr>
                <w:rFonts w:ascii="Calibri" w:hAnsi="Calibri" w:cs="Arial"/>
                <w:i/>
                <w:color w:val="808080" w:themeColor="background1" w:themeShade="80"/>
              </w:rPr>
              <w:t xml:space="preserve"> potential</w:t>
            </w:r>
            <w:r w:rsidRPr="000F503F">
              <w:rPr>
                <w:rFonts w:ascii="Calibri" w:hAnsi="Calibri" w:cs="Arial"/>
                <w:i/>
                <w:color w:val="808080" w:themeColor="background1" w:themeShade="80"/>
              </w:rPr>
              <w:t xml:space="preserve"> conflicts of interest</w:t>
            </w:r>
            <w:r>
              <w:rPr>
                <w:rFonts w:ascii="Calibri" w:hAnsi="Calibri" w:cs="Arial"/>
                <w:i/>
                <w:color w:val="808080" w:themeColor="background1" w:themeShade="80"/>
              </w:rPr>
              <w:t xml:space="preserve"> and </w:t>
            </w:r>
            <w:r w:rsidRPr="000F503F">
              <w:rPr>
                <w:rFonts w:ascii="Calibri" w:hAnsi="Calibri" w:cs="Arial"/>
                <w:i/>
                <w:color w:val="808080" w:themeColor="background1" w:themeShade="80"/>
              </w:rPr>
              <w:t>describe how any conflicts of interest will be addressed.</w:t>
            </w:r>
          </w:p>
          <w:p w14:paraId="499083A8" w14:textId="77777777" w:rsidR="009044DD" w:rsidRDefault="009044DD" w:rsidP="009044DD">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7860DC71" w14:paraId="5A214CC8" w14:textId="77777777" w:rsidTr="358FABDF">
        <w:trPr>
          <w:trHeight w:val="1127"/>
        </w:trPr>
        <w:tc>
          <w:tcPr>
            <w:tcW w:w="2430" w:type="dxa"/>
            <w:tcBorders>
              <w:top w:val="single" w:sz="6" w:space="0" w:color="auto"/>
              <w:left w:val="single" w:sz="4" w:space="0" w:color="auto"/>
              <w:bottom w:val="single" w:sz="6" w:space="0" w:color="auto"/>
            </w:tcBorders>
          </w:tcPr>
          <w:p w14:paraId="53AB3783" w14:textId="1C5DEE6C" w:rsidR="7860DC71" w:rsidRPr="006F66B1" w:rsidRDefault="198AACAA" w:rsidP="7860DC71">
            <w:pPr>
              <w:rPr>
                <w:rFonts w:ascii="Calibri" w:hAnsi="Calibri" w:cs="Arial"/>
              </w:rPr>
            </w:pPr>
            <w:r w:rsidRPr="198AACAA">
              <w:rPr>
                <w:rFonts w:ascii="Calibri" w:hAnsi="Calibri" w:cs="Arial"/>
              </w:rPr>
              <w:t>What is the project’s current lifecycle stage and (if different) what lifecycle stage of the project will the GFGS support?</w:t>
            </w:r>
          </w:p>
        </w:tc>
        <w:tc>
          <w:tcPr>
            <w:tcW w:w="6921" w:type="dxa"/>
            <w:tcBorders>
              <w:top w:val="single" w:sz="6" w:space="0" w:color="auto"/>
              <w:bottom w:val="single" w:sz="6" w:space="0" w:color="auto"/>
              <w:right w:val="single" w:sz="4" w:space="0" w:color="auto"/>
            </w:tcBorders>
          </w:tcPr>
          <w:p w14:paraId="10E09C6E" w14:textId="4085F161" w:rsidR="00145EF7" w:rsidRDefault="00145EF7" w:rsidP="7860DC71">
            <w:pPr>
              <w:rPr>
                <w:rFonts w:ascii="Calibri" w:hAnsi="Calibri" w:cs="Arial"/>
                <w:i/>
                <w:iCs/>
                <w:color w:val="808080" w:themeColor="background1" w:themeShade="80"/>
              </w:rPr>
            </w:pPr>
            <w:r w:rsidRPr="00DA035C">
              <w:rPr>
                <w:rFonts w:ascii="Calibri" w:hAnsi="Calibri" w:cs="Arial"/>
                <w:b/>
                <w:bCs/>
                <w:i/>
                <w:iCs/>
                <w:color w:val="808080" w:themeColor="background1" w:themeShade="80"/>
              </w:rPr>
              <w:t>Word limit:</w:t>
            </w:r>
            <w:r w:rsidRPr="00145EF7">
              <w:rPr>
                <w:rFonts w:ascii="Calibri" w:hAnsi="Calibri" w:cs="Arial"/>
                <w:i/>
                <w:iCs/>
                <w:color w:val="808080" w:themeColor="background1" w:themeShade="80"/>
              </w:rPr>
              <w:t xml:space="preserve"> </w:t>
            </w:r>
            <w:r>
              <w:rPr>
                <w:rFonts w:ascii="Calibri" w:hAnsi="Calibri" w:cs="Arial"/>
                <w:i/>
                <w:iCs/>
                <w:color w:val="808080" w:themeColor="background1" w:themeShade="80"/>
              </w:rPr>
              <w:t>1</w:t>
            </w:r>
            <w:r w:rsidRPr="00145EF7">
              <w:rPr>
                <w:rFonts w:ascii="Calibri" w:hAnsi="Calibri" w:cs="Arial"/>
                <w:i/>
                <w:iCs/>
                <w:color w:val="808080" w:themeColor="background1" w:themeShade="80"/>
              </w:rPr>
              <w:t>00 words.</w:t>
            </w:r>
          </w:p>
          <w:p w14:paraId="1BA35346" w14:textId="3BA2B36E" w:rsidR="7860DC71" w:rsidRDefault="65E81A82" w:rsidP="65E81A82">
            <w:pPr>
              <w:rPr>
                <w:rFonts w:ascii="Calibri" w:hAnsi="Calibri" w:cs="Arial"/>
                <w:i/>
                <w:iCs/>
                <w:color w:val="808080" w:themeColor="background1" w:themeShade="80"/>
              </w:rPr>
            </w:pPr>
            <w:r w:rsidRPr="65E81A82">
              <w:rPr>
                <w:rFonts w:ascii="Calibri" w:hAnsi="Calibri" w:cs="Arial"/>
                <w:i/>
                <w:iCs/>
                <w:color w:val="808080" w:themeColor="background1" w:themeShade="80"/>
              </w:rPr>
              <w:t>The GFGS competition will be open to provide grant funding to UK sustainable aviation fuel facilities at the “FEED”, “Pre-FEED” and “Feasibility” stages of a typical project’s development lifecycle. Please see Appendix C of the guidance document for further details.</w:t>
            </w:r>
          </w:p>
          <w:p w14:paraId="307E4AF7" w14:textId="76126645" w:rsidR="006F66B1" w:rsidRDefault="006F66B1" w:rsidP="7860DC71">
            <w:pPr>
              <w:rPr>
                <w:rFonts w:ascii="Calibri" w:hAnsi="Calibri" w:cs="Arial"/>
                <w:i/>
                <w:iCs/>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4E8BB49D" w14:textId="77777777" w:rsidR="00E25178" w:rsidRDefault="00E2517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580"/>
      </w:tblGrid>
      <w:tr w:rsidR="00823610" w:rsidRPr="00823610" w14:paraId="0416B764" w14:textId="77777777" w:rsidTr="00A039E4">
        <w:tc>
          <w:tcPr>
            <w:tcW w:w="9351" w:type="dxa"/>
            <w:gridSpan w:val="3"/>
            <w:shd w:val="clear" w:color="auto" w:fill="0070C0"/>
          </w:tcPr>
          <w:p w14:paraId="457A68E3" w14:textId="77777777" w:rsidR="00FC69B1" w:rsidRPr="00823610" w:rsidRDefault="00FC69B1" w:rsidP="000A3B6F">
            <w:pPr>
              <w:pStyle w:val="Heading3"/>
              <w:rPr>
                <w:rFonts w:asciiTheme="minorHAnsi" w:hAnsiTheme="minorHAnsi"/>
                <w:b/>
                <w:color w:val="FFFFFF" w:themeColor="background1"/>
                <w:sz w:val="28"/>
                <w:szCs w:val="28"/>
              </w:rPr>
            </w:pPr>
            <w:bookmarkStart w:id="42" w:name="_Toc526252456"/>
            <w:bookmarkStart w:id="43" w:name="_Toc66976037"/>
            <w:r w:rsidRPr="00823610">
              <w:rPr>
                <w:rFonts w:asciiTheme="minorHAnsi" w:hAnsiTheme="minorHAnsi"/>
                <w:b/>
                <w:color w:val="FFFFFF" w:themeColor="background1"/>
                <w:sz w:val="28"/>
                <w:szCs w:val="28"/>
              </w:rPr>
              <w:t>1.3 Partners (if applicable)</w:t>
            </w:r>
            <w:bookmarkEnd w:id="42"/>
            <w:bookmarkEnd w:id="43"/>
          </w:p>
        </w:tc>
      </w:tr>
      <w:tr w:rsidR="00FC69B1" w:rsidRPr="00E330F7" w14:paraId="3BBE2661" w14:textId="77777777" w:rsidTr="00A039E4">
        <w:trPr>
          <w:trHeight w:val="126"/>
        </w:trPr>
        <w:tc>
          <w:tcPr>
            <w:tcW w:w="3794" w:type="dxa"/>
            <w:shd w:val="clear" w:color="auto" w:fill="0070C0"/>
          </w:tcPr>
          <w:p w14:paraId="76863285" w14:textId="77777777" w:rsidR="00FC69B1" w:rsidRPr="0048394D" w:rsidRDefault="00FC69B1" w:rsidP="0050724B">
            <w:pPr>
              <w:rPr>
                <w:rFonts w:ascii="Calibri" w:hAnsi="Calibri"/>
                <w:color w:val="FFFFFF" w:themeColor="background1"/>
              </w:rPr>
            </w:pPr>
            <w:r w:rsidRPr="0048394D">
              <w:rPr>
                <w:rFonts w:ascii="Calibri" w:hAnsi="Calibri"/>
                <w:color w:val="FFFFFF" w:themeColor="background1"/>
              </w:rPr>
              <w:t xml:space="preserve">Organisation </w:t>
            </w:r>
          </w:p>
        </w:tc>
        <w:tc>
          <w:tcPr>
            <w:tcW w:w="2977" w:type="dxa"/>
            <w:shd w:val="clear" w:color="auto" w:fill="0070C0"/>
          </w:tcPr>
          <w:p w14:paraId="154D0531" w14:textId="77777777" w:rsidR="00FC69B1" w:rsidRPr="0048394D" w:rsidRDefault="00FC69B1" w:rsidP="0050724B">
            <w:pPr>
              <w:pStyle w:val="Header"/>
              <w:tabs>
                <w:tab w:val="clear" w:pos="4153"/>
                <w:tab w:val="clear" w:pos="8306"/>
              </w:tabs>
              <w:rPr>
                <w:rFonts w:ascii="Calibri" w:hAnsi="Calibri"/>
                <w:color w:val="FFFFFF" w:themeColor="background1"/>
                <w:sz w:val="22"/>
                <w:szCs w:val="22"/>
              </w:rPr>
            </w:pPr>
            <w:r w:rsidRPr="0048394D">
              <w:rPr>
                <w:rFonts w:ascii="Calibri" w:hAnsi="Calibri"/>
                <w:color w:val="FFFFFF" w:themeColor="background1"/>
                <w:sz w:val="22"/>
                <w:szCs w:val="22"/>
              </w:rPr>
              <w:t>Legal Status (plc, charity, etc)</w:t>
            </w:r>
          </w:p>
        </w:tc>
        <w:tc>
          <w:tcPr>
            <w:tcW w:w="2580" w:type="dxa"/>
            <w:shd w:val="clear" w:color="auto" w:fill="0070C0"/>
          </w:tcPr>
          <w:p w14:paraId="46CCD96E" w14:textId="77777777" w:rsidR="00FC69B1" w:rsidRPr="0048394D" w:rsidRDefault="00FC69B1" w:rsidP="0050724B">
            <w:pPr>
              <w:pStyle w:val="Header"/>
              <w:tabs>
                <w:tab w:val="clear" w:pos="4153"/>
                <w:tab w:val="clear" w:pos="8306"/>
              </w:tabs>
              <w:rPr>
                <w:rFonts w:ascii="Calibri" w:hAnsi="Calibri"/>
                <w:color w:val="FFFFFF" w:themeColor="background1"/>
                <w:sz w:val="22"/>
                <w:szCs w:val="22"/>
              </w:rPr>
            </w:pPr>
            <w:r w:rsidRPr="0048394D">
              <w:rPr>
                <w:rFonts w:ascii="Calibri" w:hAnsi="Calibri"/>
                <w:color w:val="FFFFFF" w:themeColor="background1"/>
                <w:sz w:val="22"/>
                <w:szCs w:val="22"/>
              </w:rPr>
              <w:t>Registration number</w:t>
            </w:r>
          </w:p>
        </w:tc>
      </w:tr>
      <w:tr w:rsidR="009044DD" w:rsidRPr="00E330F7" w14:paraId="5ADC184A" w14:textId="77777777" w:rsidTr="00A039E4">
        <w:trPr>
          <w:trHeight w:val="307"/>
        </w:trPr>
        <w:tc>
          <w:tcPr>
            <w:tcW w:w="3794" w:type="dxa"/>
          </w:tcPr>
          <w:p w14:paraId="08D333C7" w14:textId="77777777" w:rsidR="009044DD" w:rsidRPr="00E330F7" w:rsidRDefault="009044DD" w:rsidP="0050724B">
            <w:pPr>
              <w:rPr>
                <w:rFonts w:ascii="Calibri" w:hAnsi="Calibri"/>
              </w:rPr>
            </w:pPr>
            <w:r>
              <w:rPr>
                <w:rFonts w:ascii="Calibri" w:hAnsi="Calibri"/>
              </w:rPr>
              <w:lastRenderedPageBreak/>
              <w:t>1.</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29761949"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32B4BDA4"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B9CB148" w14:textId="77777777" w:rsidTr="00A039E4">
        <w:tc>
          <w:tcPr>
            <w:tcW w:w="3794" w:type="dxa"/>
          </w:tcPr>
          <w:p w14:paraId="489CB54F" w14:textId="77777777" w:rsidR="009044DD" w:rsidRPr="00E330F7" w:rsidRDefault="009044DD" w:rsidP="0050724B">
            <w:pPr>
              <w:rPr>
                <w:rFonts w:ascii="Calibri" w:hAnsi="Calibri"/>
              </w:rPr>
            </w:pPr>
            <w:r>
              <w:rPr>
                <w:rFonts w:ascii="Calibri" w:hAnsi="Calibri"/>
              </w:rPr>
              <w:t>2.</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3EE47D27"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5EA218C2"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66A496A9" w14:textId="77777777" w:rsidTr="00A039E4">
        <w:tc>
          <w:tcPr>
            <w:tcW w:w="3794" w:type="dxa"/>
          </w:tcPr>
          <w:p w14:paraId="1549D2BA" w14:textId="77777777" w:rsidR="009044DD" w:rsidRPr="00E330F7" w:rsidRDefault="009044DD" w:rsidP="0050724B">
            <w:pPr>
              <w:rPr>
                <w:rFonts w:ascii="Calibri" w:hAnsi="Calibri"/>
              </w:rPr>
            </w:pPr>
            <w:r>
              <w:rPr>
                <w:rFonts w:ascii="Calibri" w:hAnsi="Calibri"/>
              </w:rPr>
              <w:t>3.</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4C25EC8E"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65F0EC42"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4C22BE64" w14:textId="77777777" w:rsidTr="00A039E4">
        <w:tc>
          <w:tcPr>
            <w:tcW w:w="3794" w:type="dxa"/>
          </w:tcPr>
          <w:p w14:paraId="5334C6CE" w14:textId="77777777" w:rsidR="009044DD" w:rsidRPr="00E330F7" w:rsidRDefault="009044DD" w:rsidP="0050724B">
            <w:pPr>
              <w:rPr>
                <w:rFonts w:ascii="Calibri" w:hAnsi="Calibri"/>
              </w:rPr>
            </w:pPr>
            <w:r>
              <w:rPr>
                <w:rFonts w:ascii="Calibri" w:hAnsi="Calibri"/>
              </w:rPr>
              <w:t>4.</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2ABBBEE1"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7F9682BE"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EA810C6" w14:textId="77777777" w:rsidTr="00A039E4">
        <w:tc>
          <w:tcPr>
            <w:tcW w:w="3794" w:type="dxa"/>
          </w:tcPr>
          <w:p w14:paraId="6BEED678" w14:textId="77777777" w:rsidR="009044DD" w:rsidRPr="00E330F7" w:rsidRDefault="009044DD" w:rsidP="0050724B">
            <w:pPr>
              <w:rPr>
                <w:rFonts w:ascii="Calibri" w:hAnsi="Calibri"/>
              </w:rPr>
            </w:pPr>
            <w:r>
              <w:rPr>
                <w:rFonts w:ascii="Calibri" w:hAnsi="Calibri"/>
              </w:rPr>
              <w:t>5.</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44A6B91F"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4B18BA18"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60983E8A" w14:textId="77777777" w:rsidR="00FC69B1" w:rsidRDefault="00FC69B1">
      <w:pPr>
        <w:rPr>
          <w:i/>
        </w:rPr>
      </w:pPr>
      <w:r>
        <w:rPr>
          <w:i/>
        </w:rPr>
        <w:t>Add additional rows as necessary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00"/>
      </w:tblGrid>
      <w:tr w:rsidR="00823610" w:rsidRPr="00823610" w14:paraId="72791B71" w14:textId="77777777" w:rsidTr="65E81A82">
        <w:trPr>
          <w:cantSplit/>
        </w:trPr>
        <w:tc>
          <w:tcPr>
            <w:tcW w:w="9351" w:type="dxa"/>
            <w:gridSpan w:val="2"/>
            <w:shd w:val="clear" w:color="auto" w:fill="0070C0"/>
          </w:tcPr>
          <w:p w14:paraId="4BA42054" w14:textId="77777777" w:rsidR="008B005C" w:rsidRPr="00D43758" w:rsidRDefault="008B005C" w:rsidP="000A3B6F">
            <w:pPr>
              <w:pStyle w:val="Heading3"/>
              <w:rPr>
                <w:rFonts w:asciiTheme="minorHAnsi" w:hAnsiTheme="minorHAnsi"/>
                <w:b/>
                <w:color w:val="FFFFFF" w:themeColor="background1"/>
                <w:sz w:val="28"/>
                <w:szCs w:val="28"/>
              </w:rPr>
            </w:pPr>
            <w:bookmarkStart w:id="44" w:name="_Ref487545363"/>
            <w:bookmarkStart w:id="45" w:name="_Toc526252457"/>
            <w:bookmarkStart w:id="46" w:name="_Toc66976038"/>
            <w:r w:rsidRPr="00823610">
              <w:rPr>
                <w:rFonts w:asciiTheme="minorHAnsi" w:hAnsiTheme="minorHAnsi"/>
                <w:b/>
                <w:color w:val="FFFFFF" w:themeColor="background1"/>
                <w:sz w:val="28"/>
                <w:szCs w:val="28"/>
              </w:rPr>
              <w:t>1.4 Partner details</w:t>
            </w:r>
            <w:r w:rsidR="002B3E3D" w:rsidRPr="00823610">
              <w:rPr>
                <w:rFonts w:asciiTheme="minorHAnsi" w:hAnsiTheme="minorHAnsi"/>
                <w:b/>
                <w:color w:val="FFFFFF" w:themeColor="background1"/>
                <w:sz w:val="28"/>
                <w:szCs w:val="28"/>
              </w:rPr>
              <w:t xml:space="preserve"> (if applicable)</w:t>
            </w:r>
            <w:bookmarkEnd w:id="44"/>
            <w:bookmarkEnd w:id="45"/>
            <w:bookmarkEnd w:id="46"/>
          </w:p>
        </w:tc>
      </w:tr>
      <w:tr w:rsidR="00CF298A" w:rsidRPr="00E330F7" w14:paraId="5A043BCF" w14:textId="77777777" w:rsidTr="65E81A82">
        <w:trPr>
          <w:cantSplit/>
          <w:trHeight w:val="968"/>
        </w:trPr>
        <w:tc>
          <w:tcPr>
            <w:tcW w:w="2551" w:type="dxa"/>
          </w:tcPr>
          <w:p w14:paraId="538FCB4A" w14:textId="402FA1FF" w:rsidR="000F33A3" w:rsidRPr="00E330F7" w:rsidRDefault="65E81A82" w:rsidP="65E81A82">
            <w:pPr>
              <w:ind w:right="26"/>
              <w:rPr>
                <w:rFonts w:ascii="Calibri" w:hAnsi="Calibri"/>
              </w:rPr>
            </w:pPr>
            <w:r w:rsidRPr="65E81A82">
              <w:rPr>
                <w:rFonts w:ascii="Calibri" w:hAnsi="Calibri"/>
              </w:rPr>
              <w:t>Please describe partner’s business or activities.</w:t>
            </w:r>
          </w:p>
        </w:tc>
        <w:tc>
          <w:tcPr>
            <w:tcW w:w="6800" w:type="dxa"/>
            <w:tcBorders>
              <w:bottom w:val="single" w:sz="4" w:space="0" w:color="auto"/>
            </w:tcBorders>
          </w:tcPr>
          <w:p w14:paraId="69AE6C16" w14:textId="2FB4B54F" w:rsidR="00145EF7" w:rsidRDefault="00145EF7" w:rsidP="00AE6FEF">
            <w:pPr>
              <w:ind w:right="26"/>
              <w:jc w:val="both"/>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5</w:t>
            </w:r>
            <w:r w:rsidRPr="00145EF7">
              <w:rPr>
                <w:rFonts w:ascii="Calibri" w:hAnsi="Calibri" w:cs="Arial"/>
                <w:i/>
                <w:color w:val="808080" w:themeColor="background1" w:themeShade="80"/>
              </w:rPr>
              <w:t>0 words.</w:t>
            </w:r>
          </w:p>
          <w:p w14:paraId="4E76C321" w14:textId="6FB76519" w:rsidR="00CF298A" w:rsidRPr="00CF298A" w:rsidRDefault="00CF298A" w:rsidP="00AE6FEF">
            <w:pPr>
              <w:ind w:right="26"/>
              <w:jc w:val="both"/>
              <w:rPr>
                <w:rFonts w:ascii="Calibri" w:hAnsi="Calibri" w:cs="Arial"/>
                <w:i/>
                <w:color w:val="808080" w:themeColor="background1" w:themeShade="80"/>
              </w:rPr>
            </w:pPr>
            <w:r w:rsidRPr="00CF298A">
              <w:rPr>
                <w:rFonts w:ascii="Calibri" w:hAnsi="Calibri" w:cs="Arial"/>
                <w:i/>
                <w:color w:val="808080" w:themeColor="background1" w:themeShade="80"/>
              </w:rPr>
              <w:t xml:space="preserve">Give a short description of </w:t>
            </w:r>
            <w:r w:rsidR="002B3E3D">
              <w:rPr>
                <w:rFonts w:ascii="Calibri" w:hAnsi="Calibri" w:cs="Arial"/>
                <w:i/>
                <w:color w:val="808080" w:themeColor="background1" w:themeShade="80"/>
              </w:rPr>
              <w:t xml:space="preserve">the partner’s </w:t>
            </w:r>
            <w:r w:rsidRPr="00CF298A">
              <w:rPr>
                <w:rFonts w:ascii="Calibri" w:hAnsi="Calibri" w:cs="Arial"/>
                <w:i/>
                <w:color w:val="808080" w:themeColor="background1" w:themeShade="80"/>
              </w:rPr>
              <w:t>activities in one or two s</w:t>
            </w:r>
            <w:r>
              <w:rPr>
                <w:rFonts w:ascii="Calibri" w:hAnsi="Calibri" w:cs="Arial"/>
                <w:i/>
                <w:color w:val="808080" w:themeColor="background1" w:themeShade="80"/>
              </w:rPr>
              <w:t xml:space="preserve">entences. </w:t>
            </w:r>
          </w:p>
          <w:p w14:paraId="3D289C62" w14:textId="77777777" w:rsidR="00CF298A" w:rsidRPr="00E330F7" w:rsidRDefault="00434CA5" w:rsidP="003C17EC">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CF298A" w:rsidRPr="00E330F7" w14:paraId="34CF7573" w14:textId="77777777" w:rsidTr="65E81A82">
        <w:trPr>
          <w:cantSplit/>
          <w:trHeight w:val="1127"/>
        </w:trPr>
        <w:tc>
          <w:tcPr>
            <w:tcW w:w="2551" w:type="dxa"/>
          </w:tcPr>
          <w:p w14:paraId="5047184D" w14:textId="23FABEA3" w:rsidR="00CF298A" w:rsidRPr="00E330F7" w:rsidRDefault="65E81A82" w:rsidP="65E81A82">
            <w:pPr>
              <w:ind w:right="26"/>
              <w:rPr>
                <w:rFonts w:ascii="Calibri" w:hAnsi="Calibri"/>
              </w:rPr>
            </w:pPr>
            <w:r w:rsidRPr="65E81A82">
              <w:rPr>
                <w:rFonts w:ascii="Calibri" w:hAnsi="Calibri"/>
              </w:rPr>
              <w:t>Please describe any experience that the partner has that will benefit the project.</w:t>
            </w:r>
          </w:p>
        </w:tc>
        <w:tc>
          <w:tcPr>
            <w:tcW w:w="6800" w:type="dxa"/>
            <w:tcBorders>
              <w:top w:val="single" w:sz="4" w:space="0" w:color="auto"/>
              <w:bottom w:val="single" w:sz="4" w:space="0" w:color="auto"/>
            </w:tcBorders>
          </w:tcPr>
          <w:p w14:paraId="4653E0CC" w14:textId="6634A41F" w:rsidR="00145EF7" w:rsidRDefault="00145EF7" w:rsidP="00AE6FEF">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15</w:t>
            </w:r>
            <w:r w:rsidRPr="00145EF7">
              <w:rPr>
                <w:rFonts w:ascii="Calibri" w:hAnsi="Calibri" w:cs="Arial"/>
                <w:i/>
                <w:color w:val="808080" w:themeColor="background1" w:themeShade="80"/>
              </w:rPr>
              <w:t>0 words.</w:t>
            </w:r>
          </w:p>
          <w:p w14:paraId="527C3031" w14:textId="4AE67CBD" w:rsidR="00CF298A" w:rsidRPr="00CF298A" w:rsidRDefault="00CF298A" w:rsidP="00AE6FEF">
            <w:pPr>
              <w:ind w:right="26"/>
              <w:rPr>
                <w:rFonts w:ascii="Calibri" w:hAnsi="Calibri" w:cs="Arial"/>
                <w:i/>
                <w:color w:val="808080" w:themeColor="background1" w:themeShade="80"/>
              </w:rPr>
            </w:pPr>
            <w:r w:rsidRPr="00CF298A">
              <w:rPr>
                <w:rFonts w:ascii="Calibri" w:hAnsi="Calibri" w:cs="Arial"/>
                <w:i/>
                <w:color w:val="808080" w:themeColor="background1" w:themeShade="80"/>
              </w:rPr>
              <w:t xml:space="preserve">Describe any experience </w:t>
            </w:r>
            <w:r w:rsidR="002B3E3D">
              <w:rPr>
                <w:rFonts w:ascii="Calibri" w:hAnsi="Calibri" w:cs="Arial"/>
                <w:i/>
                <w:color w:val="808080" w:themeColor="background1" w:themeShade="80"/>
              </w:rPr>
              <w:t>the partner has</w:t>
            </w:r>
            <w:r w:rsidRPr="00CF298A">
              <w:rPr>
                <w:rFonts w:ascii="Calibri" w:hAnsi="Calibri" w:cs="Arial"/>
                <w:i/>
                <w:color w:val="808080" w:themeColor="background1" w:themeShade="80"/>
              </w:rPr>
              <w:t xml:space="preserve"> of similar projects or activities </w:t>
            </w:r>
            <w:r w:rsidR="00A93EC9" w:rsidRPr="00A93EC9">
              <w:rPr>
                <w:rFonts w:ascii="Calibri" w:hAnsi="Calibri" w:cs="Arial"/>
                <w:i/>
                <w:color w:val="808080" w:themeColor="background1" w:themeShade="80"/>
              </w:rPr>
              <w:t xml:space="preserve">(outside of </w:t>
            </w:r>
            <w:r w:rsidR="00DD28DF">
              <w:rPr>
                <w:rFonts w:ascii="Calibri" w:hAnsi="Calibri" w:cs="Arial"/>
                <w:i/>
                <w:color w:val="808080" w:themeColor="background1" w:themeShade="80"/>
              </w:rPr>
              <w:t>the</w:t>
            </w:r>
            <w:r w:rsidR="00DD28DF" w:rsidRPr="00A93EC9">
              <w:rPr>
                <w:rFonts w:ascii="Calibri" w:hAnsi="Calibri" w:cs="Arial"/>
                <w:i/>
                <w:color w:val="808080" w:themeColor="background1" w:themeShade="80"/>
              </w:rPr>
              <w:t xml:space="preserve"> </w:t>
            </w:r>
            <w:r w:rsidR="00A93EC9" w:rsidRPr="00A93EC9">
              <w:rPr>
                <w:rFonts w:ascii="Calibri" w:hAnsi="Calibri" w:cs="Arial"/>
                <w:i/>
                <w:color w:val="808080" w:themeColor="background1" w:themeShade="80"/>
              </w:rPr>
              <w:t xml:space="preserve">proposed sustainable aviation fuel project) </w:t>
            </w:r>
            <w:r w:rsidRPr="00CF298A">
              <w:rPr>
                <w:rFonts w:ascii="Calibri" w:hAnsi="Calibri" w:cs="Arial"/>
                <w:i/>
                <w:color w:val="808080" w:themeColor="background1" w:themeShade="80"/>
              </w:rPr>
              <w:t xml:space="preserve">that would support a decision to award a grant.  This could be project management of similar projects or other </w:t>
            </w:r>
            <w:r w:rsidR="00B57969">
              <w:rPr>
                <w:rFonts w:ascii="Calibri" w:hAnsi="Calibri" w:cs="Arial"/>
                <w:i/>
                <w:color w:val="808080" w:themeColor="background1" w:themeShade="80"/>
              </w:rPr>
              <w:t>low carbon</w:t>
            </w:r>
            <w:r w:rsidR="00B57969" w:rsidRPr="00CF298A">
              <w:rPr>
                <w:rFonts w:ascii="Calibri" w:hAnsi="Calibri" w:cs="Arial"/>
                <w:i/>
                <w:color w:val="808080" w:themeColor="background1" w:themeShade="80"/>
              </w:rPr>
              <w:t xml:space="preserve"> </w:t>
            </w:r>
            <w:r w:rsidRPr="00CF298A">
              <w:rPr>
                <w:rFonts w:ascii="Calibri" w:hAnsi="Calibri" w:cs="Arial"/>
                <w:i/>
                <w:color w:val="808080" w:themeColor="background1" w:themeShade="80"/>
              </w:rPr>
              <w:t>energy activities.</w:t>
            </w:r>
          </w:p>
          <w:p w14:paraId="0151A910" w14:textId="77777777" w:rsidR="00CF298A" w:rsidRPr="00E330F7" w:rsidRDefault="00434CA5" w:rsidP="00AE6FEF">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5F7BBCF4" w14:textId="77777777" w:rsidTr="65E81A82">
        <w:trPr>
          <w:cantSplit/>
          <w:trHeight w:val="274"/>
        </w:trPr>
        <w:tc>
          <w:tcPr>
            <w:tcW w:w="2551" w:type="dxa"/>
          </w:tcPr>
          <w:p w14:paraId="05E1D972" w14:textId="6A9B6294" w:rsidR="009044DD" w:rsidRPr="00145EF7" w:rsidRDefault="009044DD" w:rsidP="00614DF4">
            <w:pPr>
              <w:ind w:right="26"/>
              <w:rPr>
                <w:rFonts w:ascii="Calibri" w:hAnsi="Calibri"/>
                <w:bCs/>
              </w:rPr>
            </w:pPr>
            <w:r>
              <w:rPr>
                <w:rFonts w:ascii="Calibri" w:hAnsi="Calibri"/>
                <w:bCs/>
              </w:rPr>
              <w:t>Are there any potential conflicts of interest?</w:t>
            </w:r>
          </w:p>
        </w:tc>
        <w:tc>
          <w:tcPr>
            <w:tcW w:w="6800" w:type="dxa"/>
            <w:tcBorders>
              <w:top w:val="single" w:sz="4" w:space="0" w:color="auto"/>
            </w:tcBorders>
          </w:tcPr>
          <w:p w14:paraId="2BB197C4" w14:textId="4E61A2B9" w:rsidR="00145EF7" w:rsidRDefault="00145EF7" w:rsidP="00614DF4">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Pr>
                <w:rFonts w:ascii="Calibri" w:hAnsi="Calibri" w:cs="Arial"/>
                <w:i/>
                <w:color w:val="808080" w:themeColor="background1" w:themeShade="80"/>
              </w:rPr>
              <w:t>1</w:t>
            </w:r>
            <w:r w:rsidRPr="00145EF7">
              <w:rPr>
                <w:rFonts w:ascii="Calibri" w:hAnsi="Calibri" w:cs="Arial"/>
                <w:i/>
                <w:color w:val="808080" w:themeColor="background1" w:themeShade="80"/>
              </w:rPr>
              <w:t>00 words.</w:t>
            </w:r>
          </w:p>
          <w:p w14:paraId="445FA096" w14:textId="674DB8A6" w:rsidR="009044DD" w:rsidRDefault="00CF06D2" w:rsidP="00614DF4">
            <w:pPr>
              <w:ind w:right="26"/>
              <w:rPr>
                <w:rFonts w:ascii="Calibri" w:hAnsi="Calibri" w:cs="Arial"/>
                <w:i/>
                <w:color w:val="808080" w:themeColor="background1" w:themeShade="80"/>
              </w:rPr>
            </w:pPr>
            <w:r>
              <w:rPr>
                <w:rFonts w:ascii="Calibri" w:hAnsi="Calibri" w:cs="Arial"/>
                <w:i/>
                <w:color w:val="808080" w:themeColor="background1" w:themeShade="80"/>
              </w:rPr>
              <w:t>D</w:t>
            </w:r>
            <w:r w:rsidRPr="000F503F">
              <w:rPr>
                <w:rFonts w:ascii="Calibri" w:hAnsi="Calibri" w:cs="Arial"/>
                <w:i/>
                <w:color w:val="808080" w:themeColor="background1" w:themeShade="80"/>
              </w:rPr>
              <w:t>eclare any</w:t>
            </w:r>
            <w:r>
              <w:rPr>
                <w:rFonts w:ascii="Calibri" w:hAnsi="Calibri" w:cs="Arial"/>
                <w:i/>
                <w:color w:val="808080" w:themeColor="background1" w:themeShade="80"/>
              </w:rPr>
              <w:t xml:space="preserve"> potential</w:t>
            </w:r>
            <w:r w:rsidRPr="000F503F">
              <w:rPr>
                <w:rFonts w:ascii="Calibri" w:hAnsi="Calibri" w:cs="Arial"/>
                <w:i/>
                <w:color w:val="808080" w:themeColor="background1" w:themeShade="80"/>
              </w:rPr>
              <w:t xml:space="preserve"> conflicts of interest</w:t>
            </w:r>
            <w:r>
              <w:rPr>
                <w:rFonts w:ascii="Calibri" w:hAnsi="Calibri" w:cs="Arial"/>
                <w:i/>
                <w:color w:val="808080" w:themeColor="background1" w:themeShade="80"/>
              </w:rPr>
              <w:t xml:space="preserve"> and </w:t>
            </w:r>
            <w:r w:rsidRPr="000F503F">
              <w:rPr>
                <w:rFonts w:ascii="Calibri" w:hAnsi="Calibri" w:cs="Arial"/>
                <w:i/>
                <w:color w:val="808080" w:themeColor="background1" w:themeShade="80"/>
              </w:rPr>
              <w:t>describe how any conflicts of interest will be addressed</w:t>
            </w:r>
            <w:r w:rsidR="00907CAE">
              <w:rPr>
                <w:rFonts w:ascii="Calibri" w:hAnsi="Calibri" w:cs="Arial"/>
                <w:i/>
                <w:color w:val="808080" w:themeColor="background1" w:themeShade="80"/>
              </w:rPr>
              <w:t xml:space="preserve"> by the</w:t>
            </w:r>
            <w:r>
              <w:rPr>
                <w:rFonts w:ascii="Calibri" w:hAnsi="Calibri" w:cs="Arial"/>
                <w:i/>
                <w:color w:val="808080" w:themeColor="background1" w:themeShade="80"/>
              </w:rPr>
              <w:t xml:space="preserve"> project partner</w:t>
            </w:r>
            <w:r w:rsidRPr="000F503F">
              <w:rPr>
                <w:rFonts w:ascii="Calibri" w:hAnsi="Calibri" w:cs="Arial"/>
                <w:i/>
                <w:color w:val="808080" w:themeColor="background1" w:themeShade="80"/>
              </w:rPr>
              <w:t>.</w:t>
            </w:r>
          </w:p>
          <w:p w14:paraId="23A080D9" w14:textId="77777777" w:rsidR="009044DD" w:rsidRPr="003D76F5" w:rsidRDefault="009044DD" w:rsidP="00614DF4">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290CB85B" w14:textId="230612DF" w:rsidR="008B005C" w:rsidRDefault="008B005C">
      <w:pPr>
        <w:rPr>
          <w:i/>
        </w:rPr>
      </w:pPr>
      <w:r>
        <w:rPr>
          <w:i/>
        </w:rPr>
        <w:t xml:space="preserve">Please copy table 1.4 as </w:t>
      </w:r>
      <w:r w:rsidR="002B3E3D">
        <w:rPr>
          <w:i/>
        </w:rPr>
        <w:t xml:space="preserve">many times as </w:t>
      </w:r>
      <w:r>
        <w:rPr>
          <w:i/>
        </w:rPr>
        <w:t>neces</w:t>
      </w:r>
      <w:r w:rsidR="002B3E3D">
        <w:rPr>
          <w:i/>
        </w:rPr>
        <w:t>sary to cover all partners</w:t>
      </w:r>
    </w:p>
    <w:p w14:paraId="3B0EA8B6" w14:textId="3C6B34B2" w:rsidR="00C83902" w:rsidRDefault="00C83902">
      <w:pPr>
        <w:rPr>
          <w:i/>
        </w:rPr>
      </w:pPr>
      <w:r>
        <w:rPr>
          <w:i/>
        </w:rPr>
        <w:br w:type="page"/>
      </w:r>
    </w:p>
    <w:p w14:paraId="244C84BB" w14:textId="71ADC643" w:rsidR="00145EF7" w:rsidRPr="00B76996" w:rsidRDefault="02D2C568" w:rsidP="00B76996">
      <w:pPr>
        <w:pStyle w:val="Heading1"/>
        <w:jc w:val="center"/>
        <w:rPr>
          <w:color w:val="auto"/>
        </w:rPr>
      </w:pPr>
      <w:bookmarkStart w:id="47" w:name="_Toc395791804"/>
      <w:bookmarkStart w:id="48" w:name="_Toc395791911"/>
      <w:bookmarkStart w:id="49" w:name="_Toc395791950"/>
      <w:bookmarkStart w:id="50" w:name="_Toc395791968"/>
      <w:bookmarkStart w:id="51" w:name="_Toc395792032"/>
      <w:bookmarkStart w:id="52" w:name="_Toc395792262"/>
      <w:bookmarkStart w:id="53" w:name="_Toc395792318"/>
      <w:bookmarkStart w:id="54" w:name="_Toc395792344"/>
      <w:bookmarkStart w:id="55" w:name="_Toc395815753"/>
      <w:bookmarkStart w:id="56" w:name="_Toc395815783"/>
      <w:bookmarkStart w:id="57" w:name="_Toc404778302"/>
      <w:bookmarkStart w:id="58" w:name="_Toc405382175"/>
      <w:bookmarkStart w:id="59" w:name="_Toc405382241"/>
      <w:bookmarkStart w:id="60" w:name="_Toc408398528"/>
      <w:bookmarkStart w:id="61" w:name="_Toc408398553"/>
      <w:bookmarkStart w:id="62" w:name="_Toc408496098"/>
      <w:bookmarkStart w:id="63" w:name="_Toc526252458"/>
      <w:bookmarkStart w:id="64" w:name="_Toc66976039"/>
      <w:bookmarkStart w:id="65" w:name="_Toc66976068"/>
      <w:bookmarkStart w:id="66" w:name="_Toc66976119"/>
      <w:bookmarkStart w:id="67" w:name="_Toc67582017"/>
      <w:r w:rsidRPr="00B76996">
        <w:rPr>
          <w:color w:val="auto"/>
        </w:rPr>
        <w:lastRenderedPageBreak/>
        <w:t xml:space="preserve">SECTION 2 –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145EF7" w:rsidRPr="00B76996">
        <w:rPr>
          <w:color w:val="auto"/>
        </w:rPr>
        <w:t>PROJECT RELEVANCE</w:t>
      </w:r>
      <w:bookmarkEnd w:id="64"/>
      <w:bookmarkEnd w:id="65"/>
      <w:bookmarkEnd w:id="66"/>
      <w:bookmarkEnd w:id="6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33"/>
      </w:tblGrid>
      <w:tr w:rsidR="00823610" w:rsidRPr="00823610" w14:paraId="7BB5CE56" w14:textId="77777777" w:rsidTr="65E81A82">
        <w:tc>
          <w:tcPr>
            <w:tcW w:w="9356" w:type="dxa"/>
            <w:gridSpan w:val="2"/>
            <w:shd w:val="clear" w:color="auto" w:fill="0070C0"/>
          </w:tcPr>
          <w:p w14:paraId="0FD1B913" w14:textId="77777777" w:rsidR="00FC69B1" w:rsidRPr="00823610" w:rsidRDefault="00D36984" w:rsidP="000A3B6F">
            <w:pPr>
              <w:pStyle w:val="Heading3"/>
              <w:rPr>
                <w:b/>
                <w:color w:val="FFFFFF" w:themeColor="background1"/>
                <w:sz w:val="28"/>
                <w:szCs w:val="28"/>
              </w:rPr>
            </w:pPr>
            <w:bookmarkStart w:id="68" w:name="_Toc526252459"/>
            <w:bookmarkStart w:id="69" w:name="_Toc66976040"/>
            <w:r w:rsidRPr="00E25178">
              <w:rPr>
                <w:rFonts w:asciiTheme="minorHAnsi" w:hAnsiTheme="minorHAnsi"/>
                <w:b/>
                <w:color w:val="FFFFFF" w:themeColor="background1"/>
                <w:sz w:val="28"/>
                <w:szCs w:val="28"/>
              </w:rPr>
              <w:t>2.1 Summary project information</w:t>
            </w:r>
            <w:bookmarkEnd w:id="68"/>
            <w:bookmarkEnd w:id="69"/>
          </w:p>
        </w:tc>
      </w:tr>
      <w:tr w:rsidR="007048D2" w:rsidRPr="00E330F7" w14:paraId="5FF8BED2" w14:textId="77777777" w:rsidTr="65E81A82">
        <w:trPr>
          <w:trHeight w:val="1402"/>
        </w:trPr>
        <w:tc>
          <w:tcPr>
            <w:tcW w:w="2523" w:type="dxa"/>
          </w:tcPr>
          <w:p w14:paraId="2ED6AB0E" w14:textId="5C8297F4" w:rsidR="00180346" w:rsidRDefault="65E81A82" w:rsidP="00B83650">
            <w:pPr>
              <w:ind w:right="26"/>
              <w:rPr>
                <w:rFonts w:ascii="Calibri" w:hAnsi="Calibri" w:cs="Arial"/>
              </w:rPr>
            </w:pPr>
            <w:r w:rsidRPr="65E81A82">
              <w:rPr>
                <w:rFonts w:ascii="Calibri" w:hAnsi="Calibri" w:cs="Arial"/>
              </w:rPr>
              <w:t>2.1.1</w:t>
            </w:r>
          </w:p>
          <w:p w14:paraId="59428E31" w14:textId="4842BAF1" w:rsidR="007048D2" w:rsidRPr="00E330F7" w:rsidRDefault="65E81A82" w:rsidP="00B83650">
            <w:pPr>
              <w:ind w:right="26"/>
              <w:rPr>
                <w:rFonts w:ascii="Calibri" w:hAnsi="Calibri" w:cs="Arial"/>
              </w:rPr>
            </w:pPr>
            <w:r w:rsidRPr="65E81A82">
              <w:rPr>
                <w:rFonts w:ascii="Calibri" w:hAnsi="Calibri" w:cs="Arial"/>
              </w:rPr>
              <w:t>Describe clearly the objectives of the proposed project, describing your vision, its relevance to the competition, and the case for UK deployment and benefits.</w:t>
            </w:r>
          </w:p>
        </w:tc>
        <w:tc>
          <w:tcPr>
            <w:tcW w:w="6833" w:type="dxa"/>
          </w:tcPr>
          <w:p w14:paraId="6A37DC83" w14:textId="14F49096" w:rsidR="00145EF7" w:rsidRDefault="00145EF7" w:rsidP="007048D2">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1E4BE0">
              <w:rPr>
                <w:rFonts w:ascii="Calibri" w:hAnsi="Calibri" w:cs="Arial"/>
                <w:i/>
                <w:color w:val="808080" w:themeColor="background1" w:themeShade="80"/>
              </w:rPr>
              <w:t>5</w:t>
            </w:r>
            <w:r w:rsidR="0044590F">
              <w:rPr>
                <w:rFonts w:ascii="Calibri" w:hAnsi="Calibri" w:cs="Arial"/>
                <w:i/>
                <w:color w:val="808080" w:themeColor="background1" w:themeShade="80"/>
              </w:rPr>
              <w:t>0</w:t>
            </w:r>
            <w:r w:rsidRPr="00145EF7">
              <w:rPr>
                <w:rFonts w:ascii="Calibri" w:hAnsi="Calibri" w:cs="Arial"/>
                <w:i/>
                <w:color w:val="808080" w:themeColor="background1" w:themeShade="80"/>
              </w:rPr>
              <w:t>0 words.</w:t>
            </w:r>
          </w:p>
          <w:p w14:paraId="6955DD71" w14:textId="16229866" w:rsidR="007048D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State here the aims of your project and give clear, measurable objectives. Bear in mind that, should your application be successful, this summary project information text may be made public, for example in press releases.</w:t>
            </w:r>
          </w:p>
          <w:p w14:paraId="1E1D2A9E" w14:textId="77777777" w:rsidR="007048D2" w:rsidRPr="00CA751D" w:rsidRDefault="00434CA5" w:rsidP="007048D2">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007048D2"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7048D2" w:rsidRPr="00E24846">
              <w:rPr>
                <w:noProof/>
              </w:rPr>
              <w:t> </w:t>
            </w:r>
            <w:r w:rsidR="007048D2" w:rsidRPr="00E24846">
              <w:rPr>
                <w:noProof/>
              </w:rPr>
              <w:t> </w:t>
            </w:r>
            <w:r w:rsidR="007048D2" w:rsidRPr="00E24846">
              <w:rPr>
                <w:noProof/>
              </w:rPr>
              <w:t> </w:t>
            </w:r>
            <w:r w:rsidR="007048D2" w:rsidRPr="00E24846">
              <w:rPr>
                <w:noProof/>
              </w:rPr>
              <w:t> </w:t>
            </w:r>
            <w:r w:rsidR="007048D2" w:rsidRPr="00E24846">
              <w:rPr>
                <w:noProof/>
              </w:rPr>
              <w:t> </w:t>
            </w:r>
            <w:r w:rsidRPr="00E24846">
              <w:rPr>
                <w:rFonts w:ascii="Calibri" w:hAnsi="Calibri"/>
              </w:rPr>
              <w:fldChar w:fldCharType="end"/>
            </w:r>
          </w:p>
        </w:tc>
      </w:tr>
    </w:tbl>
    <w:p w14:paraId="64BD6CCE" w14:textId="77777777" w:rsidR="00D36984" w:rsidRDefault="00D3698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33"/>
      </w:tblGrid>
      <w:tr w:rsidR="00823610" w:rsidRPr="00823610" w14:paraId="0218459C" w14:textId="77777777" w:rsidTr="358FABDF">
        <w:trPr>
          <w:cantSplit/>
        </w:trPr>
        <w:tc>
          <w:tcPr>
            <w:tcW w:w="9356" w:type="dxa"/>
            <w:gridSpan w:val="2"/>
            <w:shd w:val="clear" w:color="auto" w:fill="0070C0"/>
          </w:tcPr>
          <w:p w14:paraId="520417F7" w14:textId="5920D5A6" w:rsidR="006F1C68" w:rsidRPr="00823610" w:rsidRDefault="79A9BD61" w:rsidP="79A9BD61">
            <w:pPr>
              <w:pStyle w:val="Heading3"/>
              <w:numPr>
                <w:ilvl w:val="1"/>
                <w:numId w:val="34"/>
              </w:numPr>
              <w:rPr>
                <w:rFonts w:asciiTheme="minorHAnsi" w:hAnsiTheme="minorHAnsi"/>
                <w:b/>
                <w:color w:val="FFFFFF" w:themeColor="background1"/>
                <w:sz w:val="28"/>
                <w:szCs w:val="28"/>
              </w:rPr>
            </w:pPr>
            <w:bookmarkStart w:id="70" w:name="_Toc526252460"/>
            <w:r w:rsidRPr="79A9BD61">
              <w:rPr>
                <w:rFonts w:asciiTheme="minorHAnsi" w:hAnsiTheme="minorHAnsi"/>
                <w:b/>
                <w:color w:val="FFFFFF" w:themeColor="background1"/>
                <w:sz w:val="28"/>
                <w:szCs w:val="28"/>
              </w:rPr>
              <w:t xml:space="preserve"> </w:t>
            </w:r>
            <w:bookmarkStart w:id="71" w:name="_Toc66976041"/>
            <w:r w:rsidRPr="79A9BD61">
              <w:rPr>
                <w:rFonts w:asciiTheme="minorHAnsi" w:hAnsiTheme="minorHAnsi"/>
                <w:b/>
                <w:color w:val="FFFFFF" w:themeColor="background1"/>
                <w:sz w:val="28"/>
                <w:szCs w:val="28"/>
              </w:rPr>
              <w:t>Eligibility criteria</w:t>
            </w:r>
            <w:bookmarkEnd w:id="70"/>
            <w:bookmarkEnd w:id="71"/>
          </w:p>
        </w:tc>
      </w:tr>
      <w:tr w:rsidR="006F1C68" w:rsidRPr="00E330F7" w14:paraId="27FAF1C8" w14:textId="77777777" w:rsidTr="358FABDF">
        <w:trPr>
          <w:cantSplit/>
          <w:trHeight w:val="1402"/>
        </w:trPr>
        <w:tc>
          <w:tcPr>
            <w:tcW w:w="2523" w:type="dxa"/>
          </w:tcPr>
          <w:p w14:paraId="06E72B33" w14:textId="77777777" w:rsidR="006F66B1" w:rsidRDefault="006F66B1" w:rsidP="006F66B1">
            <w:pPr>
              <w:pStyle w:val="ListParagraph"/>
              <w:numPr>
                <w:ilvl w:val="2"/>
                <w:numId w:val="34"/>
              </w:numPr>
              <w:ind w:right="26"/>
              <w:rPr>
                <w:rFonts w:ascii="Calibri" w:hAnsi="Calibri" w:cs="Arial"/>
              </w:rPr>
            </w:pPr>
          </w:p>
          <w:p w14:paraId="5F66BA7C" w14:textId="06D58D04" w:rsidR="006F1C68" w:rsidRPr="00A93EC9" w:rsidRDefault="198AACAA">
            <w:pPr>
              <w:ind w:right="26"/>
              <w:rPr>
                <w:rFonts w:ascii="Calibri" w:hAnsi="Calibri" w:cs="Arial"/>
              </w:rPr>
            </w:pPr>
            <w:r w:rsidRPr="198AACAA">
              <w:rPr>
                <w:rFonts w:ascii="Calibri" w:hAnsi="Calibri" w:cs="Arial"/>
              </w:rPr>
              <w:t>Confirm the fuel(s) you will produce would be capable of being blended with jet A-1.</w:t>
            </w:r>
          </w:p>
        </w:tc>
        <w:tc>
          <w:tcPr>
            <w:tcW w:w="6833" w:type="dxa"/>
          </w:tcPr>
          <w:p w14:paraId="26253792" w14:textId="31935C92" w:rsidR="00142EFE" w:rsidRDefault="198AACAA" w:rsidP="198AACAA">
            <w:pPr>
              <w:tabs>
                <w:tab w:val="left" w:pos="5704"/>
              </w:tabs>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50 words</w:t>
            </w:r>
            <w:r w:rsidR="001C591C">
              <w:rPr>
                <w:rFonts w:ascii="Calibri" w:hAnsi="Calibri" w:cs="Arial"/>
                <w:i/>
                <w:iCs/>
                <w:color w:val="808080" w:themeColor="background1" w:themeShade="80"/>
              </w:rPr>
              <w:t xml:space="preserve"> </w:t>
            </w:r>
            <w:r w:rsidR="001C591C" w:rsidRPr="64F2D84B">
              <w:rPr>
                <w:rFonts w:ascii="Calibri" w:hAnsi="Calibri" w:cs="Arial"/>
                <w:i/>
                <w:iCs/>
                <w:color w:val="808080" w:themeColor="background1" w:themeShade="80"/>
              </w:rPr>
              <w:t xml:space="preserve">(further details to be provided in </w:t>
            </w:r>
            <w:r w:rsidR="001C591C" w:rsidRPr="001E4BE0">
              <w:rPr>
                <w:rFonts w:ascii="Calibri" w:hAnsi="Calibri" w:cs="Arial"/>
                <w:i/>
                <w:iCs/>
                <w:color w:val="808080" w:themeColor="background1" w:themeShade="80"/>
              </w:rPr>
              <w:t>Question 3.3.1).</w:t>
            </w:r>
          </w:p>
          <w:p w14:paraId="4DCDFD35" w14:textId="6604E112" w:rsidR="006F66B1" w:rsidRPr="006F66B1" w:rsidRDefault="3A8AD758" w:rsidP="3A8AD758">
            <w:pPr>
              <w:tabs>
                <w:tab w:val="left" w:pos="5704"/>
              </w:tabs>
              <w:rPr>
                <w:rFonts w:ascii="Calibri" w:hAnsi="Calibri" w:cs="Arial"/>
                <w:i/>
                <w:iCs/>
                <w:color w:val="808080" w:themeColor="background1" w:themeShade="80"/>
              </w:rPr>
            </w:pPr>
            <w:r w:rsidRPr="3A8AD758">
              <w:rPr>
                <w:rFonts w:ascii="Calibri" w:hAnsi="Calibri" w:cs="Arial"/>
                <w:i/>
                <w:iCs/>
                <w:color w:val="808080" w:themeColor="background1" w:themeShade="80"/>
              </w:rPr>
              <w:t>The proposed sustainable aviation fuel output must be capable of being blended with jet A-1.</w:t>
            </w:r>
          </w:p>
          <w:p w14:paraId="7277AE52" w14:textId="626DAFA6" w:rsidR="006F66B1" w:rsidRPr="006F66B1" w:rsidRDefault="3A8AD758" w:rsidP="3A8AD758">
            <w:pPr>
              <w:tabs>
                <w:tab w:val="left" w:pos="5704"/>
              </w:tabs>
              <w:rPr>
                <w:rFonts w:ascii="Calibri" w:hAnsi="Calibri" w:cs="Arial"/>
                <w:i/>
                <w:iCs/>
                <w:color w:val="808080" w:themeColor="background1" w:themeShade="80"/>
              </w:rPr>
            </w:pPr>
            <w:proofErr w:type="spellStart"/>
            <w:r w:rsidRPr="3A8AD758">
              <w:rPr>
                <w:rFonts w:ascii="Calibri" w:hAnsi="Calibri" w:cs="Arial"/>
                <w:i/>
                <w:iCs/>
                <w:color w:val="808080" w:themeColor="background1" w:themeShade="80"/>
              </w:rPr>
              <w:t>i</w:t>
            </w:r>
            <w:proofErr w:type="spellEnd"/>
            <w:r w:rsidRPr="3A8AD758">
              <w:rPr>
                <w:rFonts w:ascii="Calibri" w:hAnsi="Calibri" w:cs="Arial"/>
                <w:i/>
                <w:iCs/>
                <w:color w:val="808080" w:themeColor="background1" w:themeShade="80"/>
              </w:rPr>
              <w:t>) Ideally, this would involve ASTM certified fuel that can be used immediately without engine modifications, meeting the relevant jet fuel ASTM specifications.</w:t>
            </w:r>
          </w:p>
          <w:p w14:paraId="2A7588DD" w14:textId="747F998D" w:rsidR="311E9AD8" w:rsidRDefault="358FABDF" w:rsidP="358FABDF">
            <w:pPr>
              <w:tabs>
                <w:tab w:val="left" w:pos="5704"/>
              </w:tabs>
              <w:rPr>
                <w:rFonts w:ascii="Calibri" w:hAnsi="Calibri" w:cs="Arial"/>
                <w:i/>
                <w:iCs/>
                <w:color w:val="808080" w:themeColor="background1" w:themeShade="80"/>
              </w:rPr>
            </w:pPr>
            <w:r w:rsidRPr="358FABDF">
              <w:rPr>
                <w:rFonts w:ascii="Calibri" w:hAnsi="Calibri" w:cs="Arial"/>
                <w:i/>
                <w:iCs/>
                <w:color w:val="808080" w:themeColor="background1" w:themeShade="80"/>
              </w:rPr>
              <w:t>However, projects involving fuels that are not currently ASTM certified are also able to apply, provided that either:</w:t>
            </w:r>
          </w:p>
          <w:p w14:paraId="0986E253" w14:textId="77777777" w:rsidR="005344E2" w:rsidRDefault="198AACAA" w:rsidP="198AACAA">
            <w:pPr>
              <w:tabs>
                <w:tab w:val="left" w:pos="5704"/>
              </w:tabs>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ii) the pathway is currently engaged with the ASTM certification process; </w:t>
            </w:r>
          </w:p>
          <w:p w14:paraId="63326201" w14:textId="52CC7A91" w:rsidR="311E9AD8" w:rsidRDefault="198AACAA" w:rsidP="198AACAA">
            <w:pPr>
              <w:tabs>
                <w:tab w:val="left" w:pos="5704"/>
              </w:tabs>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or </w:t>
            </w:r>
          </w:p>
          <w:p w14:paraId="5634E227" w14:textId="08A5DEF6" w:rsidR="311E9AD8" w:rsidRDefault="64F2D84B" w:rsidP="64F2D84B">
            <w:pPr>
              <w:tabs>
                <w:tab w:val="left" w:pos="5704"/>
              </w:tabs>
              <w:rPr>
                <w:rFonts w:ascii="Calibri" w:hAnsi="Calibri" w:cs="Arial"/>
                <w:i/>
                <w:iCs/>
                <w:color w:val="808080" w:themeColor="background1" w:themeShade="80"/>
              </w:rPr>
            </w:pPr>
            <w:r w:rsidRPr="64F2D84B">
              <w:rPr>
                <w:rFonts w:ascii="Calibri" w:hAnsi="Calibri" w:cs="Arial"/>
                <w:i/>
                <w:iCs/>
                <w:color w:val="808080" w:themeColor="background1" w:themeShade="80"/>
              </w:rPr>
              <w:t>iii) the pathway is yet to enter the ASTM certification process but there is clear evidence of the fuel’s future potential to be blended with jet A-1.</w:t>
            </w:r>
          </w:p>
          <w:p w14:paraId="3FD09C07" w14:textId="77777777" w:rsidR="005854F9" w:rsidRDefault="198AACAA" w:rsidP="198AACAA">
            <w:pPr>
              <w:tabs>
                <w:tab w:val="left" w:pos="5704"/>
              </w:tabs>
              <w:rPr>
                <w:rFonts w:ascii="Calibri" w:hAnsi="Calibri"/>
              </w:rPr>
            </w:pPr>
            <w:r w:rsidRPr="198AACAA">
              <w:rPr>
                <w:rFonts w:ascii="Calibri" w:hAnsi="Calibri" w:cs="Arial"/>
                <w:i/>
                <w:iCs/>
                <w:color w:val="808080" w:themeColor="background1" w:themeShade="80"/>
              </w:rPr>
              <w:t>Confirm the ASTM certification status of your fuel (</w:t>
            </w:r>
            <w:proofErr w:type="spellStart"/>
            <w:r w:rsidRPr="198AACAA">
              <w:rPr>
                <w:rFonts w:ascii="Calibri" w:hAnsi="Calibri" w:cs="Arial"/>
                <w:i/>
                <w:iCs/>
                <w:color w:val="808080" w:themeColor="background1" w:themeShade="80"/>
              </w:rPr>
              <w:t>i</w:t>
            </w:r>
            <w:proofErr w:type="spellEnd"/>
            <w:r w:rsidRPr="198AACAA">
              <w:rPr>
                <w:rFonts w:ascii="Calibri" w:hAnsi="Calibri" w:cs="Arial"/>
                <w:i/>
                <w:iCs/>
                <w:color w:val="808080" w:themeColor="background1" w:themeShade="80"/>
              </w:rPr>
              <w:t>, ii or iii)</w:t>
            </w:r>
            <w:r w:rsidR="00142EFE">
              <w:rPr>
                <w:rFonts w:ascii="Calibri" w:hAnsi="Calibri"/>
              </w:rPr>
              <w:t xml:space="preserve"> </w:t>
            </w:r>
          </w:p>
          <w:p w14:paraId="255E2695" w14:textId="1730A257" w:rsidR="00DA035C" w:rsidRPr="006311D0" w:rsidRDefault="00142EFE" w:rsidP="198AACAA">
            <w:pPr>
              <w:tabs>
                <w:tab w:val="left" w:pos="5704"/>
              </w:tabs>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C7F8332" w14:paraId="01DB588D" w14:textId="77777777" w:rsidTr="358FABDF">
        <w:trPr>
          <w:cantSplit/>
          <w:trHeight w:val="1402"/>
        </w:trPr>
        <w:tc>
          <w:tcPr>
            <w:tcW w:w="2523" w:type="dxa"/>
          </w:tcPr>
          <w:p w14:paraId="317ADFF3" w14:textId="77777777" w:rsidR="00C16E0C" w:rsidRDefault="00C16E0C" w:rsidP="00C16E0C">
            <w:pPr>
              <w:pStyle w:val="ListParagraph"/>
              <w:numPr>
                <w:ilvl w:val="2"/>
                <w:numId w:val="34"/>
              </w:numPr>
              <w:ind w:right="26"/>
              <w:rPr>
                <w:rFonts w:ascii="Calibri" w:hAnsi="Calibri" w:cs="Arial"/>
              </w:rPr>
            </w:pPr>
          </w:p>
          <w:p w14:paraId="51EE42C5" w14:textId="1B5ACB9C" w:rsidR="00C16E0C" w:rsidRDefault="358FABDF" w:rsidP="00C16E0C">
            <w:pPr>
              <w:ind w:right="26"/>
              <w:rPr>
                <w:rFonts w:ascii="Calibri" w:hAnsi="Calibri" w:cs="Arial"/>
              </w:rPr>
            </w:pPr>
            <w:r w:rsidRPr="358FABDF">
              <w:rPr>
                <w:rFonts w:ascii="Calibri" w:hAnsi="Calibri" w:cs="Arial"/>
              </w:rPr>
              <w:t xml:space="preserve">What are the predicted lifecycle GHG emissions of jet fuel from the planned plant (and a commercial plant if different) in 2030, and the % savings vs a fossil </w:t>
            </w:r>
            <w:r w:rsidR="00312D23">
              <w:rPr>
                <w:rFonts w:ascii="Calibri" w:hAnsi="Calibri" w:cs="Arial"/>
              </w:rPr>
              <w:t>comparator</w:t>
            </w:r>
            <w:r w:rsidRPr="358FABDF">
              <w:rPr>
                <w:rFonts w:ascii="Calibri" w:hAnsi="Calibri" w:cs="Arial"/>
              </w:rPr>
              <w:t xml:space="preserve">? </w:t>
            </w:r>
          </w:p>
          <w:p w14:paraId="314A3ABC" w14:textId="73473F83" w:rsidR="0C7F8332" w:rsidRDefault="0C7F8332" w:rsidP="0C7F8332">
            <w:pPr>
              <w:pStyle w:val="ListParagraph"/>
              <w:rPr>
                <w:rFonts w:ascii="Calibri" w:hAnsi="Calibri" w:cs="Arial"/>
              </w:rPr>
            </w:pPr>
          </w:p>
        </w:tc>
        <w:tc>
          <w:tcPr>
            <w:tcW w:w="6833" w:type="dxa"/>
          </w:tcPr>
          <w:p w14:paraId="35898DF3" w14:textId="3DB154B8" w:rsidR="0C7F8332" w:rsidRDefault="358FABDF" w:rsidP="358FABDF">
            <w:pPr>
              <w:rPr>
                <w:rFonts w:ascii="Calibri" w:hAnsi="Calibri" w:cs="Arial"/>
                <w:i/>
                <w:iCs/>
                <w:color w:val="808080" w:themeColor="background1" w:themeShade="80"/>
              </w:rPr>
            </w:pPr>
            <w:r w:rsidRPr="358FABDF">
              <w:rPr>
                <w:rFonts w:ascii="Calibri" w:hAnsi="Calibri" w:cs="Arial"/>
                <w:b/>
                <w:bCs/>
                <w:i/>
                <w:iCs/>
                <w:color w:val="808080" w:themeColor="background1" w:themeShade="80"/>
              </w:rPr>
              <w:t>Word limit</w:t>
            </w:r>
            <w:r w:rsidRPr="358FABDF">
              <w:rPr>
                <w:rFonts w:ascii="Calibri" w:hAnsi="Calibri" w:cs="Arial"/>
                <w:i/>
                <w:iCs/>
                <w:color w:val="808080" w:themeColor="background1" w:themeShade="80"/>
              </w:rPr>
              <w:t>: 50 words (further details to be provided in Question 3.4.1).</w:t>
            </w:r>
          </w:p>
          <w:p w14:paraId="47E7ABCB" w14:textId="5A7FA90D" w:rsidR="0083054F" w:rsidRDefault="358FABDF" w:rsidP="358FABDF">
            <w:pPr>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First-Of-A-Kind (FOAK) commercial scale plants must have the potential to deliver a jet fuel output with a minimum 70% saving in weighted average lifecycle GHG emissions compared to a fossil fuel </w:t>
            </w:r>
            <w:r w:rsidR="00312D23">
              <w:rPr>
                <w:rFonts w:ascii="Calibri" w:hAnsi="Calibri" w:cs="Arial"/>
                <w:i/>
                <w:iCs/>
                <w:color w:val="808080" w:themeColor="background1" w:themeShade="80"/>
              </w:rPr>
              <w:t>comparator</w:t>
            </w:r>
            <w:r w:rsidRPr="358FABDF">
              <w:rPr>
                <w:rFonts w:ascii="Calibri" w:hAnsi="Calibri" w:cs="Arial"/>
                <w:i/>
                <w:iCs/>
                <w:color w:val="808080" w:themeColor="background1" w:themeShade="80"/>
              </w:rPr>
              <w:t xml:space="preserve"> of 94gCO</w:t>
            </w:r>
            <w:r w:rsidRPr="358FABDF">
              <w:rPr>
                <w:rFonts w:ascii="Calibri" w:hAnsi="Calibri" w:cs="Arial"/>
                <w:i/>
                <w:iCs/>
                <w:color w:val="808080" w:themeColor="background1" w:themeShade="80"/>
                <w:sz w:val="16"/>
                <w:szCs w:val="16"/>
              </w:rPr>
              <w:t>2</w:t>
            </w:r>
            <w:r w:rsidRPr="358FABDF">
              <w:rPr>
                <w:rFonts w:ascii="Calibri" w:hAnsi="Calibri" w:cs="Arial"/>
                <w:i/>
                <w:iCs/>
                <w:color w:val="808080" w:themeColor="background1" w:themeShade="80"/>
              </w:rPr>
              <w:t>e/MJ in 2030. Demonstration plants do not have to meet this requirement but must report their expected GHG emissions and demonstrate how any future commercial plant operating in 2030 would meet this threshold. This means that applicants looking to build demonstration scale plants must provide emissions values for both the demonstration plant in 2030 as well as a future FOAK commercial plant in 2030.</w:t>
            </w:r>
          </w:p>
          <w:p w14:paraId="1D6081F7" w14:textId="19487B65" w:rsidR="007B4829" w:rsidRDefault="358FABDF" w:rsidP="358FABDF">
            <w:pPr>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Note that RTFO reporting requires that if fuel is generated from a mix of feedstocks, GHG savings values should be provided separately for each feedstock. If feedstocks are used that have a blend of renewable and non-renewable components (e.g. refuse derived fuel), both the renewable consignment and the non-renewable consignment must be separately reported under the RTFO. However, for the purposes of the GFGS competition </w:t>
            </w:r>
            <w:r w:rsidRPr="358FABDF">
              <w:rPr>
                <w:rFonts w:ascii="Calibri" w:hAnsi="Calibri" w:cs="Arial"/>
                <w:b/>
                <w:bCs/>
                <w:i/>
                <w:iCs/>
                <w:color w:val="808080" w:themeColor="background1" w:themeShade="80"/>
              </w:rPr>
              <w:t>only</w:t>
            </w:r>
            <w:r w:rsidRPr="358FABDF">
              <w:rPr>
                <w:rFonts w:ascii="Calibri" w:hAnsi="Calibri" w:cs="Arial"/>
                <w:i/>
                <w:iCs/>
                <w:color w:val="808080" w:themeColor="background1" w:themeShade="80"/>
              </w:rPr>
              <w:t>, applicants should report in this question an overall weighted average of their GHG results (using consignment LHVs). GHG emissions for each consignment should be reported in Question 3.4.1.</w:t>
            </w:r>
          </w:p>
          <w:p w14:paraId="59F817A4" w14:textId="0B35789B" w:rsidR="0C7F8332" w:rsidRDefault="358FABDF" w:rsidP="358FABDF">
            <w:pPr>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Provide summary figures below from your response to Question 3.4.1.  </w:t>
            </w:r>
          </w:p>
          <w:p w14:paraId="15B9D050" w14:textId="6FDA9E59" w:rsidR="007B4829" w:rsidRDefault="358FABDF" w:rsidP="358FABDF">
            <w:pPr>
              <w:rPr>
                <w:rFonts w:ascii="Calibri" w:hAnsi="Calibri" w:cs="Arial"/>
                <w:i/>
                <w:iCs/>
                <w:noProof/>
                <w:color w:val="808080" w:themeColor="background1" w:themeShade="80"/>
              </w:rPr>
            </w:pPr>
            <w:r w:rsidRPr="358FABDF">
              <w:rPr>
                <w:rFonts w:ascii="Calibri" w:hAnsi="Calibri" w:cs="Arial"/>
                <w:i/>
                <w:iCs/>
                <w:color w:val="808080" w:themeColor="background1" w:themeShade="80"/>
              </w:rPr>
              <w:t>(</w:t>
            </w:r>
            <w:r w:rsidR="007B4829" w:rsidRPr="358FABDF">
              <w:rPr>
                <w:rFonts w:ascii="Calibri" w:hAnsi="Calibri" w:cs="Arial"/>
                <w:b/>
                <w:bCs/>
                <w:i/>
                <w:iCs/>
                <w:color w:val="808080" w:themeColor="background1" w:themeShade="80"/>
              </w:rPr>
              <w:fldChar w:fldCharType="begin"/>
            </w:r>
            <w:r w:rsidR="007B4829" w:rsidRPr="358FABDF">
              <w:rPr>
                <w:rFonts w:ascii="Calibri" w:hAnsi="Calibri" w:cs="Arial"/>
                <w:b/>
                <w:bCs/>
                <w:i/>
                <w:iCs/>
                <w:color w:val="808080" w:themeColor="background1" w:themeShade="80"/>
              </w:rPr>
              <w:instrText xml:space="preserve"> FORMTEXT </w:instrText>
            </w:r>
            <w:r w:rsidR="0009629A">
              <w:rPr>
                <w:rFonts w:ascii="Calibri" w:hAnsi="Calibri" w:cs="Arial"/>
                <w:b/>
                <w:bCs/>
                <w:i/>
                <w:iCs/>
                <w:color w:val="808080" w:themeColor="background1" w:themeShade="80"/>
              </w:rPr>
              <w:fldChar w:fldCharType="separate"/>
            </w:r>
            <w:r w:rsidR="007B4829" w:rsidRPr="358FABDF">
              <w:rPr>
                <w:rFonts w:ascii="Calibri" w:hAnsi="Calibri" w:cs="Arial"/>
                <w:b/>
                <w:bCs/>
                <w:i/>
                <w:iCs/>
                <w:color w:val="808080" w:themeColor="background1" w:themeShade="80"/>
              </w:rPr>
              <w:fldChar w:fldCharType="end"/>
            </w:r>
            <w:r w:rsidRPr="358FABDF">
              <w:rPr>
                <w:rFonts w:ascii="Calibri" w:hAnsi="Calibri" w:cs="Arial"/>
                <w:b/>
                <w:bCs/>
                <w:i/>
                <w:iCs/>
                <w:noProof/>
                <w:color w:val="808080" w:themeColor="background1" w:themeShade="80"/>
              </w:rPr>
              <w:t>Demo plant, if applicable:</w:t>
            </w:r>
            <w:r w:rsidRPr="358FABDF">
              <w:rPr>
                <w:rFonts w:ascii="Calibri" w:hAnsi="Calibri" w:cs="Arial"/>
                <w:i/>
                <w:iCs/>
                <w:noProof/>
                <w:color w:val="808080" w:themeColor="background1" w:themeShade="80"/>
              </w:rPr>
              <w:t xml:space="preserve"> </w:t>
            </w:r>
          </w:p>
          <w:p w14:paraId="7C89BEAA" w14:textId="2EF63D5A" w:rsidR="0C7F8332" w:rsidRDefault="0C7F8332" w:rsidP="0C7F8332">
            <w:pPr>
              <w:rPr>
                <w:rFonts w:ascii="Calibri" w:hAnsi="Calibri" w:cs="Arial"/>
                <w:i/>
                <w:iCs/>
                <w:noProof/>
                <w:color w:val="808080" w:themeColor="background1" w:themeShade="80"/>
              </w:rPr>
            </w:pPr>
            <w:r w:rsidRPr="0C7F8332">
              <w:rPr>
                <w:rFonts w:ascii="Calibri" w:hAnsi="Calibri" w:cs="Arial"/>
                <w:i/>
                <w:iCs/>
                <w:noProof/>
                <w:color w:val="808080" w:themeColor="background1" w:themeShade="80"/>
              </w:rPr>
              <w:t>weighted average GHG emissions in 2030</w:t>
            </w:r>
            <w:r w:rsidR="0004612D">
              <w:rPr>
                <w:rFonts w:ascii="Calibri" w:hAnsi="Calibri" w:cs="Arial"/>
                <w:i/>
                <w:iCs/>
                <w:noProof/>
                <w:color w:val="808080" w:themeColor="background1" w:themeShade="80"/>
              </w:rPr>
              <w:t xml:space="preserve"> </w:t>
            </w:r>
            <w:r w:rsidRPr="0C7F8332">
              <w:rPr>
                <w:rFonts w:ascii="Calibri" w:hAnsi="Calibri" w:cs="Arial"/>
                <w:i/>
                <w:iCs/>
                <w:noProof/>
                <w:color w:val="808080" w:themeColor="background1" w:themeShade="80"/>
              </w:rPr>
              <w:t xml:space="preserve">= </w:t>
            </w:r>
            <w:r w:rsidRPr="0C7F8332">
              <w:rPr>
                <w:rFonts w:ascii="Calibri" w:hAnsi="Calibri" w:cs="Arial"/>
                <w:i/>
                <w:iCs/>
                <w:color w:val="808080" w:themeColor="background1" w:themeShade="80"/>
              </w:rPr>
              <w:fldChar w:fldCharType="begin"/>
            </w:r>
            <w:r w:rsidRPr="0C7F8332">
              <w:rPr>
                <w:rFonts w:ascii="Calibri" w:hAnsi="Calibri" w:cs="Arial"/>
                <w:i/>
                <w:iCs/>
                <w:color w:val="808080" w:themeColor="background1" w:themeShade="80"/>
              </w:rPr>
              <w:instrText xml:space="preserve"> FORMTEXT </w:instrText>
            </w:r>
            <w:r w:rsidRPr="0C7F8332">
              <w:rPr>
                <w:rFonts w:ascii="Calibri" w:hAnsi="Calibri" w:cs="Arial"/>
                <w:i/>
                <w:iCs/>
                <w:color w:val="808080" w:themeColor="background1" w:themeShade="80"/>
              </w:rPr>
              <w:fldChar w:fldCharType="separate"/>
            </w:r>
            <w:r w:rsidRPr="0C7F8332">
              <w:rPr>
                <w:rFonts w:ascii="Calibri" w:hAnsi="Calibri" w:cs="Arial"/>
                <w:i/>
                <w:iCs/>
                <w:noProof/>
                <w:color w:val="808080" w:themeColor="background1" w:themeShade="80"/>
              </w:rPr>
              <w:t>     </w:t>
            </w:r>
            <w:r w:rsidRPr="0C7F8332">
              <w:rPr>
                <w:rFonts w:ascii="Calibri" w:hAnsi="Calibri" w:cs="Arial"/>
                <w:i/>
                <w:iCs/>
                <w:color w:val="808080" w:themeColor="background1" w:themeShade="80"/>
              </w:rPr>
              <w:fldChar w:fldCharType="end"/>
            </w:r>
            <w:r w:rsidRPr="0C7F8332">
              <w:rPr>
                <w:rFonts w:ascii="Calibri" w:hAnsi="Calibri" w:cs="Arial"/>
                <w:i/>
                <w:iCs/>
                <w:noProof/>
                <w:color w:val="808080" w:themeColor="background1" w:themeShade="80"/>
              </w:rPr>
              <w:t xml:space="preserve"> gCO</w:t>
            </w:r>
            <w:r w:rsidRPr="0C7F8332">
              <w:rPr>
                <w:rFonts w:ascii="Calibri" w:hAnsi="Calibri" w:cs="Arial"/>
                <w:i/>
                <w:iCs/>
                <w:noProof/>
                <w:color w:val="808080" w:themeColor="background1" w:themeShade="80"/>
                <w:vertAlign w:val="subscript"/>
              </w:rPr>
              <w:t>2</w:t>
            </w:r>
            <w:r w:rsidRPr="0C7F8332">
              <w:rPr>
                <w:rFonts w:ascii="Calibri" w:hAnsi="Calibri" w:cs="Arial"/>
                <w:i/>
                <w:iCs/>
                <w:noProof/>
                <w:color w:val="808080" w:themeColor="background1" w:themeShade="80"/>
              </w:rPr>
              <w:t xml:space="preserve">e/MJ </w:t>
            </w:r>
            <w:r w:rsidR="003258FA">
              <w:rPr>
                <w:rFonts w:ascii="Calibri" w:hAnsi="Calibri" w:cs="Arial"/>
                <w:i/>
                <w:iCs/>
                <w:noProof/>
                <w:color w:val="808080" w:themeColor="background1" w:themeShade="80"/>
              </w:rPr>
              <w:t>jet</w:t>
            </w:r>
          </w:p>
          <w:p w14:paraId="3D2CF744" w14:textId="17E4694E" w:rsidR="0C7F8332" w:rsidRDefault="005344E2" w:rsidP="0C7F8332">
            <w:pPr>
              <w:rPr>
                <w:rFonts w:ascii="Calibri" w:hAnsi="Calibri" w:cs="Arial"/>
                <w:i/>
                <w:iCs/>
                <w:noProof/>
                <w:color w:val="808080" w:themeColor="background1" w:themeShade="80"/>
              </w:rPr>
            </w:pPr>
            <w:r w:rsidRPr="0C7F8332">
              <w:rPr>
                <w:rFonts w:ascii="Calibri" w:hAnsi="Calibri" w:cs="Arial"/>
                <w:i/>
                <w:iCs/>
                <w:noProof/>
                <w:color w:val="808080" w:themeColor="background1" w:themeShade="80"/>
              </w:rPr>
              <w:t>weighted avera</w:t>
            </w:r>
            <w:r>
              <w:rPr>
                <w:rFonts w:ascii="Calibri" w:hAnsi="Calibri" w:cs="Arial"/>
                <w:i/>
                <w:iCs/>
                <w:noProof/>
                <w:color w:val="808080" w:themeColor="background1" w:themeShade="80"/>
              </w:rPr>
              <w:t>ge</w:t>
            </w:r>
            <w:r w:rsidR="0C7F8332" w:rsidRPr="0C7F8332">
              <w:rPr>
                <w:rFonts w:ascii="Calibri" w:hAnsi="Calibri" w:cs="Arial"/>
                <w:i/>
                <w:iCs/>
                <w:noProof/>
                <w:color w:val="808080" w:themeColor="background1" w:themeShade="80"/>
              </w:rPr>
              <w:t xml:space="preserve"> % GHG saving</w:t>
            </w:r>
            <w:r w:rsidR="00257EE6">
              <w:rPr>
                <w:rFonts w:ascii="Calibri" w:hAnsi="Calibri" w:cs="Arial"/>
                <w:i/>
                <w:iCs/>
                <w:noProof/>
                <w:color w:val="808080" w:themeColor="background1" w:themeShade="80"/>
              </w:rPr>
              <w:t xml:space="preserve"> in 2030</w:t>
            </w:r>
            <w:r w:rsidR="0C7F8332" w:rsidRPr="0C7F8332">
              <w:rPr>
                <w:rFonts w:ascii="Calibri" w:hAnsi="Calibri" w:cs="Arial"/>
                <w:i/>
                <w:iCs/>
                <w:noProof/>
                <w:color w:val="808080" w:themeColor="background1" w:themeShade="80"/>
              </w:rPr>
              <w:t xml:space="preserve"> = </w:t>
            </w:r>
            <w:r w:rsidR="0C7F8332" w:rsidRPr="0C7F8332">
              <w:rPr>
                <w:rFonts w:ascii="Calibri" w:hAnsi="Calibri" w:cs="Arial"/>
                <w:i/>
                <w:iCs/>
                <w:color w:val="808080" w:themeColor="background1" w:themeShade="80"/>
              </w:rPr>
              <w:fldChar w:fldCharType="begin"/>
            </w:r>
            <w:r w:rsidR="0C7F8332" w:rsidRPr="0C7F8332">
              <w:rPr>
                <w:rFonts w:ascii="Calibri" w:hAnsi="Calibri" w:cs="Arial"/>
                <w:i/>
                <w:iCs/>
                <w:color w:val="808080" w:themeColor="background1" w:themeShade="80"/>
              </w:rPr>
              <w:instrText xml:space="preserve"> FORMTEXT </w:instrText>
            </w:r>
            <w:r w:rsidR="0C7F8332" w:rsidRPr="0C7F8332">
              <w:rPr>
                <w:rFonts w:ascii="Calibri" w:hAnsi="Calibri" w:cs="Arial"/>
                <w:i/>
                <w:iCs/>
                <w:color w:val="808080" w:themeColor="background1" w:themeShade="80"/>
              </w:rPr>
              <w:fldChar w:fldCharType="separate"/>
            </w:r>
            <w:r w:rsidR="0C7F8332" w:rsidRPr="0C7F8332">
              <w:rPr>
                <w:rFonts w:ascii="Calibri" w:hAnsi="Calibri" w:cs="Arial"/>
                <w:i/>
                <w:iCs/>
                <w:noProof/>
                <w:color w:val="808080" w:themeColor="background1" w:themeShade="80"/>
              </w:rPr>
              <w:t>     </w:t>
            </w:r>
            <w:r w:rsidR="0C7F8332" w:rsidRPr="0C7F8332">
              <w:rPr>
                <w:rFonts w:ascii="Calibri" w:hAnsi="Calibri" w:cs="Arial"/>
                <w:i/>
                <w:iCs/>
                <w:color w:val="808080" w:themeColor="background1" w:themeShade="80"/>
              </w:rPr>
              <w:fldChar w:fldCharType="end"/>
            </w:r>
            <w:r w:rsidR="0C7F8332" w:rsidRPr="0C7F8332">
              <w:rPr>
                <w:rFonts w:ascii="Calibri" w:hAnsi="Calibri" w:cs="Arial"/>
                <w:i/>
                <w:iCs/>
                <w:noProof/>
                <w:color w:val="808080" w:themeColor="background1" w:themeShade="80"/>
              </w:rPr>
              <w:t>)</w:t>
            </w:r>
          </w:p>
          <w:p w14:paraId="4E898EBB" w14:textId="77777777" w:rsidR="007B4829" w:rsidRPr="007B4829" w:rsidRDefault="0C7F8332" w:rsidP="0C7F8332">
            <w:pPr>
              <w:rPr>
                <w:rFonts w:ascii="Calibri" w:hAnsi="Calibri" w:cs="Arial"/>
                <w:b/>
                <w:i/>
                <w:iCs/>
                <w:noProof/>
                <w:color w:val="808080" w:themeColor="background1" w:themeShade="80"/>
              </w:rPr>
            </w:pPr>
            <w:r w:rsidRPr="007B4829">
              <w:rPr>
                <w:rFonts w:ascii="Calibri" w:hAnsi="Calibri" w:cs="Arial"/>
                <w:b/>
                <w:i/>
                <w:iCs/>
                <w:noProof/>
                <w:color w:val="808080" w:themeColor="background1" w:themeShade="80"/>
              </w:rPr>
              <w:t>FOAK plant:</w:t>
            </w:r>
            <w:r w:rsidRPr="007B4829">
              <w:rPr>
                <w:rFonts w:ascii="Calibri" w:hAnsi="Calibri" w:cs="Arial"/>
                <w:b/>
                <w:i/>
                <w:iCs/>
                <w:color w:val="808080" w:themeColor="background1" w:themeShade="80"/>
              </w:rPr>
              <w:fldChar w:fldCharType="begin"/>
            </w:r>
            <w:r w:rsidRPr="007B4829">
              <w:rPr>
                <w:rFonts w:ascii="Calibri" w:hAnsi="Calibri" w:cs="Arial"/>
                <w:b/>
                <w:i/>
                <w:iCs/>
                <w:color w:val="808080" w:themeColor="background1" w:themeShade="80"/>
              </w:rPr>
              <w:instrText xml:space="preserve"> FORMTEXT </w:instrText>
            </w:r>
            <w:r w:rsidR="0009629A">
              <w:rPr>
                <w:rFonts w:ascii="Calibri" w:hAnsi="Calibri" w:cs="Arial"/>
                <w:b/>
                <w:i/>
                <w:iCs/>
                <w:color w:val="808080" w:themeColor="background1" w:themeShade="80"/>
              </w:rPr>
              <w:fldChar w:fldCharType="separate"/>
            </w:r>
            <w:r w:rsidRPr="007B4829">
              <w:rPr>
                <w:rFonts w:ascii="Calibri" w:hAnsi="Calibri" w:cs="Arial"/>
                <w:b/>
                <w:i/>
                <w:iCs/>
                <w:color w:val="808080" w:themeColor="background1" w:themeShade="80"/>
              </w:rPr>
              <w:fldChar w:fldCharType="end"/>
            </w:r>
            <w:r w:rsidRPr="007B4829">
              <w:rPr>
                <w:rFonts w:ascii="Calibri" w:hAnsi="Calibri" w:cs="Arial"/>
                <w:b/>
                <w:i/>
                <w:iCs/>
                <w:noProof/>
                <w:color w:val="808080" w:themeColor="background1" w:themeShade="80"/>
              </w:rPr>
              <w:t xml:space="preserve"> </w:t>
            </w:r>
          </w:p>
          <w:p w14:paraId="5DA24B09" w14:textId="30A895DA" w:rsidR="0C7F8332" w:rsidRDefault="0C7F8332" w:rsidP="0C7F8332">
            <w:pPr>
              <w:rPr>
                <w:rFonts w:ascii="Calibri" w:hAnsi="Calibri" w:cs="Arial"/>
                <w:i/>
                <w:iCs/>
                <w:noProof/>
                <w:color w:val="808080" w:themeColor="background1" w:themeShade="80"/>
              </w:rPr>
            </w:pPr>
            <w:r w:rsidRPr="0C7F8332">
              <w:rPr>
                <w:rFonts w:ascii="Calibri" w:hAnsi="Calibri" w:cs="Arial"/>
                <w:i/>
                <w:iCs/>
                <w:noProof/>
                <w:color w:val="808080" w:themeColor="background1" w:themeShade="80"/>
              </w:rPr>
              <w:t>weighted average GHG emissions in 2030</w:t>
            </w:r>
            <w:r w:rsidR="0004612D">
              <w:rPr>
                <w:rFonts w:ascii="Calibri" w:hAnsi="Calibri" w:cs="Arial"/>
                <w:i/>
                <w:iCs/>
                <w:noProof/>
                <w:color w:val="808080" w:themeColor="background1" w:themeShade="80"/>
              </w:rPr>
              <w:t xml:space="preserve"> </w:t>
            </w:r>
            <w:r w:rsidRPr="0C7F8332">
              <w:rPr>
                <w:rFonts w:ascii="Calibri" w:hAnsi="Calibri" w:cs="Arial"/>
                <w:i/>
                <w:iCs/>
                <w:noProof/>
                <w:color w:val="808080" w:themeColor="background1" w:themeShade="80"/>
              </w:rPr>
              <w:t xml:space="preserve">= </w:t>
            </w:r>
            <w:r w:rsidRPr="0C7F8332">
              <w:rPr>
                <w:rFonts w:ascii="Calibri" w:hAnsi="Calibri" w:cs="Arial"/>
                <w:i/>
                <w:iCs/>
                <w:color w:val="808080" w:themeColor="background1" w:themeShade="80"/>
              </w:rPr>
              <w:fldChar w:fldCharType="begin"/>
            </w:r>
            <w:r w:rsidRPr="0C7F8332">
              <w:rPr>
                <w:rFonts w:ascii="Calibri" w:hAnsi="Calibri" w:cs="Arial"/>
                <w:i/>
                <w:iCs/>
                <w:color w:val="808080" w:themeColor="background1" w:themeShade="80"/>
              </w:rPr>
              <w:instrText xml:space="preserve"> FORMTEXT </w:instrText>
            </w:r>
            <w:r w:rsidRPr="0C7F8332">
              <w:rPr>
                <w:rFonts w:ascii="Calibri" w:hAnsi="Calibri" w:cs="Arial"/>
                <w:i/>
                <w:iCs/>
                <w:color w:val="808080" w:themeColor="background1" w:themeShade="80"/>
              </w:rPr>
              <w:fldChar w:fldCharType="separate"/>
            </w:r>
            <w:r w:rsidRPr="0C7F8332">
              <w:rPr>
                <w:rFonts w:ascii="Calibri" w:hAnsi="Calibri" w:cs="Arial"/>
                <w:i/>
                <w:iCs/>
                <w:noProof/>
                <w:color w:val="808080" w:themeColor="background1" w:themeShade="80"/>
              </w:rPr>
              <w:t>     </w:t>
            </w:r>
            <w:r w:rsidRPr="0C7F8332">
              <w:rPr>
                <w:rFonts w:ascii="Calibri" w:hAnsi="Calibri" w:cs="Arial"/>
                <w:i/>
                <w:iCs/>
                <w:color w:val="808080" w:themeColor="background1" w:themeShade="80"/>
              </w:rPr>
              <w:fldChar w:fldCharType="end"/>
            </w:r>
            <w:r w:rsidRPr="0C7F8332">
              <w:rPr>
                <w:rFonts w:ascii="Calibri" w:hAnsi="Calibri" w:cs="Arial"/>
                <w:i/>
                <w:iCs/>
                <w:noProof/>
                <w:color w:val="808080" w:themeColor="background1" w:themeShade="80"/>
              </w:rPr>
              <w:t xml:space="preserve"> gCO</w:t>
            </w:r>
            <w:r w:rsidRPr="0C7F8332">
              <w:rPr>
                <w:rFonts w:ascii="Calibri" w:hAnsi="Calibri" w:cs="Arial"/>
                <w:i/>
                <w:iCs/>
                <w:noProof/>
                <w:color w:val="808080" w:themeColor="background1" w:themeShade="80"/>
                <w:vertAlign w:val="subscript"/>
              </w:rPr>
              <w:t>2</w:t>
            </w:r>
            <w:r w:rsidRPr="0C7F8332">
              <w:rPr>
                <w:rFonts w:ascii="Calibri" w:hAnsi="Calibri" w:cs="Arial"/>
                <w:i/>
                <w:iCs/>
                <w:noProof/>
                <w:color w:val="808080" w:themeColor="background1" w:themeShade="80"/>
              </w:rPr>
              <w:t>e/MJ jet</w:t>
            </w:r>
          </w:p>
          <w:p w14:paraId="12554332" w14:textId="25C6E8A4" w:rsidR="0C7F8332" w:rsidRPr="003258FA" w:rsidRDefault="005344E2" w:rsidP="0C7F8332">
            <w:pPr>
              <w:rPr>
                <w:rFonts w:ascii="Calibri" w:hAnsi="Calibri" w:cs="Arial"/>
                <w:i/>
                <w:iCs/>
                <w:noProof/>
                <w:color w:val="808080" w:themeColor="background1" w:themeShade="80"/>
              </w:rPr>
            </w:pPr>
            <w:r w:rsidRPr="0C7F8332">
              <w:rPr>
                <w:rFonts w:ascii="Calibri" w:hAnsi="Calibri" w:cs="Arial"/>
                <w:i/>
                <w:iCs/>
                <w:noProof/>
                <w:color w:val="808080" w:themeColor="background1" w:themeShade="80"/>
              </w:rPr>
              <w:t>weighted avera</w:t>
            </w:r>
            <w:r>
              <w:rPr>
                <w:rFonts w:ascii="Calibri" w:hAnsi="Calibri" w:cs="Arial"/>
                <w:i/>
                <w:iCs/>
                <w:noProof/>
                <w:color w:val="808080" w:themeColor="background1" w:themeShade="80"/>
              </w:rPr>
              <w:t>ge</w:t>
            </w:r>
            <w:r w:rsidRPr="0C7F8332">
              <w:rPr>
                <w:rFonts w:ascii="Calibri" w:hAnsi="Calibri" w:cs="Arial"/>
                <w:i/>
                <w:iCs/>
                <w:noProof/>
                <w:color w:val="808080" w:themeColor="background1" w:themeShade="80"/>
              </w:rPr>
              <w:t xml:space="preserve"> </w:t>
            </w:r>
            <w:r w:rsidR="0C7F8332" w:rsidRPr="0C7F8332">
              <w:rPr>
                <w:rFonts w:ascii="Calibri" w:hAnsi="Calibri" w:cs="Arial"/>
                <w:i/>
                <w:iCs/>
                <w:noProof/>
                <w:color w:val="808080" w:themeColor="background1" w:themeShade="80"/>
              </w:rPr>
              <w:t>% GHG saving</w:t>
            </w:r>
            <w:r w:rsidR="00257EE6">
              <w:rPr>
                <w:rFonts w:ascii="Calibri" w:hAnsi="Calibri" w:cs="Arial"/>
                <w:i/>
                <w:iCs/>
                <w:noProof/>
                <w:color w:val="808080" w:themeColor="background1" w:themeShade="80"/>
              </w:rPr>
              <w:t xml:space="preserve"> in 2030</w:t>
            </w:r>
            <w:r w:rsidR="0C7F8332" w:rsidRPr="0C7F8332">
              <w:rPr>
                <w:rFonts w:ascii="Calibri" w:hAnsi="Calibri" w:cs="Arial"/>
                <w:i/>
                <w:iCs/>
                <w:noProof/>
                <w:color w:val="808080" w:themeColor="background1" w:themeShade="80"/>
              </w:rPr>
              <w:t xml:space="preserve"> = </w:t>
            </w:r>
            <w:r w:rsidR="0C7F8332" w:rsidRPr="0C7F8332">
              <w:rPr>
                <w:rFonts w:ascii="Calibri" w:hAnsi="Calibri" w:cs="Arial"/>
                <w:i/>
                <w:iCs/>
                <w:color w:val="808080" w:themeColor="background1" w:themeShade="80"/>
              </w:rPr>
              <w:fldChar w:fldCharType="begin"/>
            </w:r>
            <w:r w:rsidR="0C7F8332" w:rsidRPr="0C7F8332">
              <w:rPr>
                <w:rFonts w:ascii="Calibri" w:hAnsi="Calibri" w:cs="Arial"/>
                <w:i/>
                <w:iCs/>
                <w:color w:val="808080" w:themeColor="background1" w:themeShade="80"/>
              </w:rPr>
              <w:instrText xml:space="preserve"> FORMTEXT </w:instrText>
            </w:r>
            <w:r w:rsidR="0C7F8332" w:rsidRPr="0C7F8332">
              <w:rPr>
                <w:rFonts w:ascii="Calibri" w:hAnsi="Calibri" w:cs="Arial"/>
                <w:i/>
                <w:iCs/>
                <w:color w:val="808080" w:themeColor="background1" w:themeShade="80"/>
              </w:rPr>
              <w:fldChar w:fldCharType="separate"/>
            </w:r>
            <w:r w:rsidR="0C7F8332" w:rsidRPr="0C7F8332">
              <w:rPr>
                <w:rFonts w:ascii="Calibri" w:hAnsi="Calibri" w:cs="Arial"/>
                <w:i/>
                <w:iCs/>
                <w:noProof/>
                <w:color w:val="808080" w:themeColor="background1" w:themeShade="80"/>
              </w:rPr>
              <w:t>     </w:t>
            </w:r>
            <w:r w:rsidR="0C7F8332" w:rsidRPr="0C7F8332">
              <w:rPr>
                <w:rFonts w:ascii="Calibri" w:hAnsi="Calibri" w:cs="Arial"/>
                <w:i/>
                <w:iCs/>
                <w:color w:val="808080" w:themeColor="background1" w:themeShade="80"/>
              </w:rPr>
              <w:fldChar w:fldCharType="end"/>
            </w:r>
          </w:p>
        </w:tc>
      </w:tr>
      <w:tr w:rsidR="00475AD6" w:rsidRPr="00E330F7" w14:paraId="745BA71F" w14:textId="77777777" w:rsidTr="358FABDF">
        <w:trPr>
          <w:cantSplit/>
          <w:trHeight w:val="416"/>
        </w:trPr>
        <w:tc>
          <w:tcPr>
            <w:tcW w:w="2523" w:type="dxa"/>
          </w:tcPr>
          <w:p w14:paraId="207C587E" w14:textId="21477463" w:rsidR="0021151C" w:rsidRDefault="00D563CD" w:rsidP="00D563CD">
            <w:pPr>
              <w:pStyle w:val="ListParagraph"/>
              <w:numPr>
                <w:ilvl w:val="2"/>
                <w:numId w:val="34"/>
              </w:numPr>
              <w:ind w:right="26"/>
              <w:rPr>
                <w:rFonts w:ascii="Calibri" w:hAnsi="Calibri"/>
              </w:rPr>
            </w:pPr>
            <w:r>
              <w:rPr>
                <w:rFonts w:ascii="Calibri" w:hAnsi="Calibri"/>
              </w:rPr>
              <w:t xml:space="preserve"> </w:t>
            </w:r>
          </w:p>
          <w:p w14:paraId="68FA4306" w14:textId="2A3D2301" w:rsidR="006311D0" w:rsidRPr="0021151C" w:rsidRDefault="02D2C568" w:rsidP="009044DD">
            <w:pPr>
              <w:ind w:right="26"/>
              <w:rPr>
                <w:rFonts w:ascii="Calibri" w:hAnsi="Calibri"/>
              </w:rPr>
            </w:pPr>
            <w:r w:rsidRPr="02D2C568">
              <w:rPr>
                <w:rFonts w:ascii="Calibri" w:hAnsi="Calibri"/>
              </w:rPr>
              <w:t>What is the current TRL of the technology you intend to deploy</w:t>
            </w:r>
            <w:r w:rsidR="006F66B1">
              <w:rPr>
                <w:rFonts w:ascii="Calibri" w:hAnsi="Calibri"/>
              </w:rPr>
              <w:t>?</w:t>
            </w:r>
          </w:p>
        </w:tc>
        <w:tc>
          <w:tcPr>
            <w:tcW w:w="6833" w:type="dxa"/>
          </w:tcPr>
          <w:p w14:paraId="5FFF4DE6" w14:textId="2C8CE23E" w:rsidR="00145EF7" w:rsidRDefault="198AACAA" w:rsidP="198AACAA">
            <w:pPr>
              <w:jc w:val="both"/>
              <w:rPr>
                <w:rFonts w:ascii="Calibri" w:hAnsi="Calibri" w:cs="Arial"/>
                <w:i/>
                <w:iCs/>
                <w:color w:val="808080" w:themeColor="background1" w:themeShade="80"/>
              </w:rPr>
            </w:pPr>
            <w:r w:rsidRPr="00AE44A4">
              <w:rPr>
                <w:rFonts w:ascii="Calibri" w:hAnsi="Calibri" w:cs="Arial"/>
                <w:b/>
                <w:bCs/>
                <w:i/>
                <w:iCs/>
                <w:noProof/>
                <w:color w:val="808080" w:themeColor="background1" w:themeShade="80"/>
              </w:rPr>
              <w:t>Word limit</w:t>
            </w:r>
            <w:r w:rsidR="001C591C">
              <w:rPr>
                <w:rFonts w:ascii="Calibri" w:hAnsi="Calibri" w:cs="Arial"/>
                <w:i/>
                <w:iCs/>
                <w:noProof/>
                <w:color w:val="808080" w:themeColor="background1" w:themeShade="80"/>
              </w:rPr>
              <w:t>: 5</w:t>
            </w:r>
            <w:r w:rsidRPr="198AACAA">
              <w:rPr>
                <w:rFonts w:ascii="Calibri" w:hAnsi="Calibri" w:cs="Arial"/>
                <w:i/>
                <w:iCs/>
                <w:noProof/>
                <w:color w:val="808080" w:themeColor="background1" w:themeShade="80"/>
              </w:rPr>
              <w:t>0 words</w:t>
            </w:r>
            <w:r w:rsidR="001C591C" w:rsidRPr="64F2D84B">
              <w:rPr>
                <w:rFonts w:ascii="Calibri" w:hAnsi="Calibri" w:cs="Arial"/>
                <w:i/>
                <w:iCs/>
                <w:color w:val="808080" w:themeColor="background1" w:themeShade="80"/>
              </w:rPr>
              <w:t xml:space="preserve"> (further details to be provided in Question </w:t>
            </w:r>
            <w:r w:rsidR="001C591C" w:rsidRPr="003258FA">
              <w:rPr>
                <w:rFonts w:ascii="Calibri" w:hAnsi="Calibri" w:cs="Arial"/>
                <w:i/>
                <w:iCs/>
                <w:color w:val="808080" w:themeColor="background1" w:themeShade="80"/>
              </w:rPr>
              <w:t>3.1.1</w:t>
            </w:r>
            <w:r w:rsidR="001C591C">
              <w:rPr>
                <w:rFonts w:ascii="Calibri" w:hAnsi="Calibri" w:cs="Arial"/>
                <w:i/>
                <w:iCs/>
                <w:color w:val="808080" w:themeColor="background1" w:themeShade="80"/>
              </w:rPr>
              <w:t>).</w:t>
            </w:r>
          </w:p>
          <w:p w14:paraId="479CE15A" w14:textId="49C8465B" w:rsidR="00F60EF6" w:rsidRDefault="00F60EF6" w:rsidP="00475AD6">
            <w:pPr>
              <w:jc w:val="both"/>
              <w:rPr>
                <w:rFonts w:ascii="Calibri" w:hAnsi="Calibri" w:cs="Arial"/>
                <w:i/>
                <w:iCs/>
                <w:noProof/>
                <w:color w:val="808080" w:themeColor="background1" w:themeShade="80"/>
              </w:rPr>
            </w:pPr>
            <w:r w:rsidRPr="00282FE6">
              <w:rPr>
                <w:rFonts w:ascii="Calibri" w:hAnsi="Calibri" w:cs="Arial"/>
                <w:i/>
                <w:iCs/>
                <w:noProof/>
                <w:color w:val="808080" w:themeColor="background1" w:themeShade="80"/>
              </w:rPr>
              <w:t>Please see the competition guidance document for more information</w:t>
            </w:r>
            <w:r>
              <w:rPr>
                <w:rFonts w:ascii="Calibri" w:hAnsi="Calibri" w:cs="Arial"/>
                <w:i/>
                <w:iCs/>
                <w:noProof/>
                <w:color w:val="808080" w:themeColor="background1" w:themeShade="80"/>
              </w:rPr>
              <w:t xml:space="preserve"> on defining TRLs</w:t>
            </w:r>
            <w:r w:rsidRPr="00282FE6">
              <w:rPr>
                <w:rFonts w:ascii="Calibri" w:hAnsi="Calibri" w:cs="Arial"/>
                <w:i/>
                <w:iCs/>
                <w:noProof/>
                <w:color w:val="808080" w:themeColor="background1" w:themeShade="80"/>
              </w:rPr>
              <w:t>.</w:t>
            </w:r>
          </w:p>
          <w:p w14:paraId="7BDD5039" w14:textId="011617D4" w:rsidR="009044DD" w:rsidRPr="009044DD" w:rsidRDefault="009044DD" w:rsidP="00475AD6">
            <w:pPr>
              <w:jc w:val="both"/>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D563CD" w:rsidRPr="00E330F7" w14:paraId="1EFCFB84" w14:textId="77777777" w:rsidTr="358FABDF">
        <w:trPr>
          <w:cantSplit/>
          <w:trHeight w:val="1311"/>
        </w:trPr>
        <w:tc>
          <w:tcPr>
            <w:tcW w:w="2523" w:type="dxa"/>
          </w:tcPr>
          <w:p w14:paraId="0A81C391" w14:textId="77777777" w:rsidR="00D563CD" w:rsidRDefault="00D563CD" w:rsidP="00D563CD">
            <w:pPr>
              <w:pStyle w:val="ListParagraph"/>
              <w:numPr>
                <w:ilvl w:val="2"/>
                <w:numId w:val="34"/>
              </w:numPr>
              <w:ind w:right="26"/>
              <w:rPr>
                <w:rFonts w:ascii="Calibri" w:hAnsi="Calibri" w:cs="Arial"/>
              </w:rPr>
            </w:pPr>
            <w:r>
              <w:rPr>
                <w:rFonts w:ascii="Calibri" w:hAnsi="Calibri" w:cs="Arial"/>
              </w:rPr>
              <w:t xml:space="preserve"> </w:t>
            </w:r>
          </w:p>
          <w:p w14:paraId="116EA5ED" w14:textId="49548690" w:rsidR="006311D0" w:rsidRPr="00D563CD" w:rsidRDefault="00D563CD" w:rsidP="00D563CD">
            <w:pPr>
              <w:ind w:right="26"/>
              <w:rPr>
                <w:rFonts w:ascii="Calibri" w:hAnsi="Calibri" w:cs="Arial"/>
              </w:rPr>
            </w:pPr>
            <w:r w:rsidRPr="00D563CD">
              <w:rPr>
                <w:rFonts w:ascii="Calibri" w:hAnsi="Calibri" w:cs="Arial"/>
              </w:rPr>
              <w:t>What is the predicted TRL once the plant is operational?</w:t>
            </w:r>
          </w:p>
        </w:tc>
        <w:tc>
          <w:tcPr>
            <w:tcW w:w="6833" w:type="dxa"/>
          </w:tcPr>
          <w:p w14:paraId="274683C4" w14:textId="35939B0A" w:rsidR="001D0D8B" w:rsidRDefault="198AACAA" w:rsidP="198AACAA">
            <w:pPr>
              <w:ind w:right="26"/>
              <w:rPr>
                <w:rFonts w:ascii="Calibri" w:hAnsi="Calibri" w:cs="Arial"/>
                <w:i/>
                <w:iCs/>
                <w:color w:val="808080" w:themeColor="background1" w:themeShade="80"/>
              </w:rPr>
            </w:pPr>
            <w:r w:rsidRPr="00AE44A4">
              <w:rPr>
                <w:rFonts w:ascii="Calibri" w:hAnsi="Calibri" w:cs="Arial"/>
                <w:b/>
                <w:bCs/>
                <w:i/>
                <w:iCs/>
                <w:color w:val="808080" w:themeColor="background1" w:themeShade="80"/>
              </w:rPr>
              <w:t>Word limit</w:t>
            </w:r>
            <w:r w:rsidR="001C591C">
              <w:rPr>
                <w:rFonts w:ascii="Calibri" w:hAnsi="Calibri" w:cs="Arial"/>
                <w:i/>
                <w:iCs/>
                <w:color w:val="808080" w:themeColor="background1" w:themeShade="80"/>
              </w:rPr>
              <w:t xml:space="preserve">: 50 words </w:t>
            </w:r>
            <w:r w:rsidR="001C591C" w:rsidRPr="64F2D84B">
              <w:rPr>
                <w:rFonts w:ascii="Calibri" w:hAnsi="Calibri" w:cs="Arial"/>
                <w:i/>
                <w:iCs/>
                <w:color w:val="808080" w:themeColor="background1" w:themeShade="80"/>
              </w:rPr>
              <w:t xml:space="preserve">(further details to be provided in Question </w:t>
            </w:r>
            <w:r w:rsidR="001C591C" w:rsidRPr="003258FA">
              <w:rPr>
                <w:rFonts w:ascii="Calibri" w:hAnsi="Calibri" w:cs="Arial"/>
                <w:i/>
                <w:iCs/>
                <w:color w:val="808080" w:themeColor="background1" w:themeShade="80"/>
              </w:rPr>
              <w:t>3.2.1).</w:t>
            </w:r>
          </w:p>
          <w:p w14:paraId="2F730670" w14:textId="233FEBB9" w:rsidR="00F60EF6" w:rsidRDefault="00F60EF6" w:rsidP="00D563CD">
            <w:pPr>
              <w:ind w:right="26"/>
              <w:rPr>
                <w:rFonts w:ascii="Calibri" w:hAnsi="Calibri" w:cs="Arial"/>
                <w:i/>
                <w:iCs/>
                <w:noProof/>
                <w:color w:val="808080" w:themeColor="background1" w:themeShade="80"/>
              </w:rPr>
            </w:pPr>
            <w:r w:rsidRPr="00282FE6">
              <w:rPr>
                <w:rFonts w:ascii="Calibri" w:hAnsi="Calibri" w:cs="Arial"/>
                <w:i/>
                <w:iCs/>
                <w:noProof/>
                <w:color w:val="808080" w:themeColor="background1" w:themeShade="80"/>
              </w:rPr>
              <w:t xml:space="preserve">The proposed plant must achieve Technology Readiness Level 6-8 (small demonstration, large demonstration or First-Of-A-Kind commercial scale). </w:t>
            </w:r>
          </w:p>
          <w:p w14:paraId="5CE02BCB" w14:textId="6A49E214" w:rsidR="00D563CD" w:rsidRDefault="00D563CD" w:rsidP="00D563CD">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475AD6" w:rsidRPr="00E330F7" w14:paraId="169F7F90" w14:textId="77777777" w:rsidTr="358FABDF">
        <w:trPr>
          <w:cantSplit/>
          <w:trHeight w:val="73"/>
        </w:trPr>
        <w:tc>
          <w:tcPr>
            <w:tcW w:w="2523" w:type="dxa"/>
          </w:tcPr>
          <w:p w14:paraId="6EFB3B8E" w14:textId="77777777" w:rsidR="00D563CD" w:rsidRDefault="00D563CD" w:rsidP="00D563CD">
            <w:pPr>
              <w:pStyle w:val="ListParagraph"/>
              <w:numPr>
                <w:ilvl w:val="2"/>
                <w:numId w:val="34"/>
              </w:numPr>
              <w:ind w:right="26"/>
              <w:rPr>
                <w:rFonts w:ascii="Calibri" w:hAnsi="Calibri" w:cs="Arial"/>
              </w:rPr>
            </w:pPr>
            <w:r>
              <w:rPr>
                <w:rFonts w:ascii="Calibri" w:hAnsi="Calibri" w:cs="Arial"/>
              </w:rPr>
              <w:lastRenderedPageBreak/>
              <w:t xml:space="preserve"> </w:t>
            </w:r>
          </w:p>
          <w:p w14:paraId="2AD15ED0" w14:textId="66C79A05" w:rsidR="00475AD6" w:rsidRPr="001D0D8B" w:rsidRDefault="198AACAA" w:rsidP="00475AD6">
            <w:pPr>
              <w:ind w:right="26"/>
              <w:rPr>
                <w:rFonts w:ascii="Calibri" w:hAnsi="Calibri" w:cs="Arial"/>
              </w:rPr>
            </w:pPr>
            <w:r w:rsidRPr="198AACAA">
              <w:rPr>
                <w:rFonts w:ascii="Calibri" w:hAnsi="Calibri" w:cs="Arial"/>
              </w:rPr>
              <w:t>List the proposed feedstocks and confirm they either comply with the waste hierarchy or demonstrate additionality of</w:t>
            </w:r>
            <w:r w:rsidR="003258FA">
              <w:rPr>
                <w:rFonts w:ascii="Calibri" w:hAnsi="Calibri" w:cs="Arial"/>
              </w:rPr>
              <w:t xml:space="preserve"> the renewable electricity used.</w:t>
            </w:r>
          </w:p>
        </w:tc>
        <w:tc>
          <w:tcPr>
            <w:tcW w:w="6833" w:type="dxa"/>
          </w:tcPr>
          <w:p w14:paraId="01702EB1" w14:textId="2FF08C59" w:rsidR="198AACAA" w:rsidRDefault="64F2D84B" w:rsidP="00AE44A4">
            <w:pPr>
              <w:jc w:val="both"/>
              <w:rPr>
                <w:rFonts w:ascii="Calibri" w:eastAsia="Calibri" w:hAnsi="Calibri" w:cs="Calibri"/>
                <w:color w:val="808080" w:themeColor="background1" w:themeShade="80"/>
              </w:rPr>
            </w:pPr>
            <w:r w:rsidRPr="64F2D84B">
              <w:rPr>
                <w:rFonts w:ascii="Calibri" w:eastAsia="Calibri" w:hAnsi="Calibri" w:cs="Calibri"/>
                <w:i/>
                <w:iCs/>
                <w:color w:val="808080" w:themeColor="background1" w:themeShade="80"/>
              </w:rPr>
              <w:t>Word limit: 400 words.</w:t>
            </w:r>
            <w:r w:rsidRPr="64F2D84B">
              <w:rPr>
                <w:rFonts w:ascii="Calibri" w:eastAsia="Calibri" w:hAnsi="Calibri" w:cs="Calibri"/>
                <w:color w:val="808080" w:themeColor="background1" w:themeShade="80"/>
              </w:rPr>
              <w:t xml:space="preserve"> </w:t>
            </w:r>
          </w:p>
          <w:p w14:paraId="58C38138" w14:textId="23C8AFD8" w:rsidR="198AACAA" w:rsidRDefault="358FABDF" w:rsidP="358FABDF">
            <w:pPr>
              <w:jc w:val="both"/>
              <w:rPr>
                <w:rFonts w:ascii="Calibri" w:eastAsia="Calibri" w:hAnsi="Calibri" w:cs="Calibri"/>
                <w:i/>
                <w:iCs/>
                <w:color w:val="808080" w:themeColor="background1" w:themeShade="80"/>
              </w:rPr>
            </w:pPr>
            <w:r w:rsidRPr="358FABDF">
              <w:rPr>
                <w:rFonts w:ascii="Calibri" w:eastAsia="Calibri" w:hAnsi="Calibri" w:cs="Calibri"/>
                <w:i/>
                <w:iCs/>
                <w:color w:val="808080" w:themeColor="background1" w:themeShade="80"/>
              </w:rPr>
              <w:t>List the feedstocks that will be used in the plant and their proposed annual amounts (tonnes/</w:t>
            </w:r>
            <w:proofErr w:type="spellStart"/>
            <w:r w:rsidRPr="358FABDF">
              <w:rPr>
                <w:rFonts w:ascii="Calibri" w:eastAsia="Calibri" w:hAnsi="Calibri" w:cs="Calibri"/>
                <w:i/>
                <w:iCs/>
                <w:color w:val="808080" w:themeColor="background1" w:themeShade="80"/>
              </w:rPr>
              <w:t>yr</w:t>
            </w:r>
            <w:proofErr w:type="spellEnd"/>
            <w:r w:rsidRPr="358FABDF">
              <w:rPr>
                <w:rFonts w:ascii="Calibri" w:eastAsia="Calibri" w:hAnsi="Calibri" w:cs="Calibri"/>
                <w:i/>
                <w:iCs/>
                <w:color w:val="808080" w:themeColor="background1" w:themeShade="80"/>
              </w:rPr>
              <w:t xml:space="preserve"> and GJ/</w:t>
            </w:r>
            <w:proofErr w:type="spellStart"/>
            <w:r w:rsidRPr="358FABDF">
              <w:rPr>
                <w:rFonts w:ascii="Calibri" w:eastAsia="Calibri" w:hAnsi="Calibri" w:cs="Calibri"/>
                <w:i/>
                <w:iCs/>
                <w:color w:val="808080" w:themeColor="background1" w:themeShade="80"/>
              </w:rPr>
              <w:t>yr</w:t>
            </w:r>
            <w:proofErr w:type="spellEnd"/>
            <w:r w:rsidRPr="358FABDF">
              <w:rPr>
                <w:rFonts w:ascii="Calibri" w:eastAsia="Calibri" w:hAnsi="Calibri" w:cs="Calibri"/>
                <w:i/>
                <w:iCs/>
                <w:color w:val="808080" w:themeColor="background1" w:themeShade="80"/>
              </w:rPr>
              <w:t xml:space="preserve"> LHV). Confirm these feedstocks meet or are likely to meet RTFO sustainability requirements, and that any waste feedstocks used meet the definition of a ‘waste’</w:t>
            </w:r>
            <w:r w:rsidRPr="358FABDF">
              <w:rPr>
                <w:rFonts w:ascii="Calibri" w:eastAsia="Calibri" w:hAnsi="Calibri" w:cs="Calibri"/>
                <w:i/>
                <w:iCs/>
                <w:color w:val="808080" w:themeColor="background1" w:themeShade="80"/>
                <w:vertAlign w:val="superscript"/>
              </w:rPr>
              <w:t>1</w:t>
            </w:r>
            <w:r w:rsidRPr="358FABDF">
              <w:rPr>
                <w:rFonts w:ascii="Calibri" w:eastAsia="Calibri" w:hAnsi="Calibri" w:cs="Calibri"/>
                <w:i/>
                <w:iCs/>
                <w:color w:val="808080" w:themeColor="background1" w:themeShade="80"/>
              </w:rPr>
              <w:t xml:space="preserve"> and can demonstrate compliance with the waste hierarchy.</w:t>
            </w:r>
            <w:r w:rsidRPr="358FABDF">
              <w:rPr>
                <w:rFonts w:ascii="Calibri" w:eastAsia="Calibri" w:hAnsi="Calibri" w:cs="Calibri"/>
                <w:i/>
                <w:iCs/>
                <w:color w:val="808080" w:themeColor="background1" w:themeShade="80"/>
                <w:vertAlign w:val="superscript"/>
              </w:rPr>
              <w:t>2</w:t>
            </w:r>
            <w:r w:rsidRPr="358FABDF">
              <w:rPr>
                <w:rFonts w:ascii="Calibri" w:eastAsia="Calibri" w:hAnsi="Calibri" w:cs="Calibri"/>
                <w:i/>
                <w:iCs/>
                <w:color w:val="808080" w:themeColor="background1" w:themeShade="80"/>
              </w:rPr>
              <w:t xml:space="preserve"> The current alternative destination of feedstocks (prior to their use in aviation fuel production) should also be provided. </w:t>
            </w:r>
          </w:p>
          <w:p w14:paraId="4378B635" w14:textId="6847F0C9" w:rsidR="198AACAA" w:rsidRDefault="358FABDF" w:rsidP="358FABDF">
            <w:pPr>
              <w:jc w:val="both"/>
              <w:rPr>
                <w:rFonts w:ascii="Calibri" w:eastAsia="Calibri" w:hAnsi="Calibri" w:cs="Calibri"/>
                <w:i/>
                <w:iCs/>
                <w:color w:val="808080" w:themeColor="background1" w:themeShade="80"/>
              </w:rPr>
            </w:pPr>
            <w:r w:rsidRPr="358FABDF">
              <w:rPr>
                <w:rFonts w:ascii="Calibri" w:eastAsia="Calibri" w:hAnsi="Calibri" w:cs="Calibri"/>
                <w:i/>
                <w:iCs/>
                <w:color w:val="808080" w:themeColor="background1" w:themeShade="80"/>
              </w:rPr>
              <w:t>Furthermore, feedstocks (including the original feedstocks used to derive any intermediate fuels) must also have the potential to meet the RTFO ‘development fuel’ feedstock requirements:</w:t>
            </w:r>
          </w:p>
          <w:p w14:paraId="3F4FEABA" w14:textId="3C813798" w:rsidR="198AACAA" w:rsidRDefault="358FABDF" w:rsidP="358FABDF">
            <w:pPr>
              <w:pStyle w:val="ListParagraph"/>
              <w:numPr>
                <w:ilvl w:val="0"/>
                <w:numId w:val="2"/>
              </w:numPr>
              <w:jc w:val="both"/>
              <w:rPr>
                <w:rFonts w:eastAsiaTheme="minorEastAsia"/>
                <w:i/>
                <w:iCs/>
                <w:color w:val="808080" w:themeColor="background1" w:themeShade="80"/>
              </w:rPr>
            </w:pPr>
            <w:r w:rsidRPr="358FABDF">
              <w:rPr>
                <w:rFonts w:ascii="Calibri" w:eastAsia="Calibri" w:hAnsi="Calibri" w:cs="Calibri"/>
                <w:i/>
                <w:iCs/>
                <w:color w:val="808080" w:themeColor="background1" w:themeShade="80"/>
              </w:rPr>
              <w:t>Biogenic waste/residue feedstocks should be eligible for double-counting under the RTFO. Use of segregated oils &amp; fats is not permitted.</w:t>
            </w:r>
            <w:r w:rsidRPr="358FABDF">
              <w:rPr>
                <w:rFonts w:ascii="Calibri" w:eastAsia="Calibri" w:hAnsi="Calibri" w:cs="Calibri"/>
                <w:i/>
                <w:iCs/>
                <w:color w:val="808080" w:themeColor="background1" w:themeShade="80"/>
                <w:vertAlign w:val="superscript"/>
              </w:rPr>
              <w:t>3</w:t>
            </w:r>
            <w:r w:rsidRPr="358FABDF">
              <w:rPr>
                <w:rFonts w:ascii="Calibri" w:eastAsia="Calibri" w:hAnsi="Calibri" w:cs="Calibri"/>
                <w:i/>
                <w:iCs/>
                <w:color w:val="808080" w:themeColor="background1" w:themeShade="80"/>
              </w:rPr>
              <w:t xml:space="preserve"> </w:t>
            </w:r>
            <w:r w:rsidRPr="358FABDF">
              <w:rPr>
                <w:rFonts w:ascii="Calibri" w:eastAsia="Calibri" w:hAnsi="Calibri" w:cs="Calibri"/>
                <w:color w:val="808080" w:themeColor="background1" w:themeShade="80"/>
              </w:rPr>
              <w:t xml:space="preserve"> </w:t>
            </w:r>
          </w:p>
          <w:p w14:paraId="2C8F7E20" w14:textId="4834100B" w:rsidR="198AACAA" w:rsidRDefault="075CF475" w:rsidP="075CF475">
            <w:pPr>
              <w:pStyle w:val="ListParagraph"/>
              <w:numPr>
                <w:ilvl w:val="0"/>
                <w:numId w:val="2"/>
              </w:numPr>
              <w:jc w:val="both"/>
              <w:rPr>
                <w:rFonts w:eastAsiaTheme="minorEastAsia"/>
                <w:i/>
                <w:iCs/>
                <w:color w:val="808080" w:themeColor="background1" w:themeShade="80"/>
              </w:rPr>
            </w:pPr>
            <w:r w:rsidRPr="075CF475">
              <w:rPr>
                <w:rFonts w:ascii="Calibri" w:eastAsia="Calibri" w:hAnsi="Calibri" w:cs="Calibri"/>
                <w:i/>
                <w:iCs/>
                <w:color w:val="808080" w:themeColor="background1" w:themeShade="80"/>
              </w:rPr>
              <w:t>Non-biogenic waste feedstocks should be aligned with the proposals for Recycled Carbon Fuels (RCFs) provided in the Targeting Net Zero consultation.</w:t>
            </w:r>
            <w:r w:rsidRPr="075CF475">
              <w:rPr>
                <w:rFonts w:ascii="Calibri" w:eastAsia="Calibri" w:hAnsi="Calibri" w:cs="Calibri"/>
                <w:i/>
                <w:iCs/>
                <w:color w:val="808080" w:themeColor="background1" w:themeShade="80"/>
                <w:vertAlign w:val="superscript"/>
              </w:rPr>
              <w:t>4</w:t>
            </w:r>
          </w:p>
          <w:p w14:paraId="3DC61E3B" w14:textId="7CC239BA" w:rsidR="198AACAA" w:rsidRDefault="075CF475" w:rsidP="075CF475">
            <w:pPr>
              <w:pStyle w:val="ListParagraph"/>
              <w:numPr>
                <w:ilvl w:val="0"/>
                <w:numId w:val="2"/>
              </w:numPr>
              <w:jc w:val="both"/>
              <w:rPr>
                <w:rFonts w:eastAsiaTheme="minorEastAsia"/>
                <w:i/>
                <w:iCs/>
                <w:color w:val="808080" w:themeColor="background1" w:themeShade="80"/>
              </w:rPr>
            </w:pPr>
            <w:r w:rsidRPr="075CF475">
              <w:rPr>
                <w:rFonts w:ascii="Calibri" w:eastAsia="Calibri" w:hAnsi="Calibri" w:cs="Calibri"/>
                <w:i/>
                <w:iCs/>
                <w:color w:val="808080" w:themeColor="background1" w:themeShade="80"/>
              </w:rPr>
              <w:t>Renewable fuels of non-biological origin may demonstrate additionality of renewable electricity used via the proposed method in the Targeting Net Zero consultation.</w:t>
            </w:r>
            <w:r w:rsidRPr="075CF475">
              <w:rPr>
                <w:rFonts w:ascii="Calibri" w:eastAsia="Calibri" w:hAnsi="Calibri" w:cs="Calibri"/>
                <w:i/>
                <w:iCs/>
                <w:color w:val="808080" w:themeColor="background1" w:themeShade="80"/>
                <w:vertAlign w:val="superscript"/>
              </w:rPr>
              <w:t xml:space="preserve"> 5</w:t>
            </w:r>
          </w:p>
          <w:p w14:paraId="6809CCA5" w14:textId="2DB0AB4C" w:rsidR="198AACAA" w:rsidRDefault="075CF475" w:rsidP="075CF475">
            <w:pPr>
              <w:jc w:val="both"/>
              <w:rPr>
                <w:rFonts w:ascii="Calibri" w:eastAsia="Calibri" w:hAnsi="Calibri" w:cs="Calibri"/>
                <w:i/>
                <w:iCs/>
                <w:color w:val="808080" w:themeColor="background1" w:themeShade="80"/>
              </w:rPr>
            </w:pPr>
            <w:r w:rsidRPr="075CF475">
              <w:rPr>
                <w:rFonts w:ascii="Calibri" w:eastAsia="Calibri" w:hAnsi="Calibri" w:cs="Calibri"/>
                <w:i/>
                <w:iCs/>
                <w:color w:val="808080" w:themeColor="background1" w:themeShade="80"/>
              </w:rPr>
              <w:t xml:space="preserve">Please note that the use of provisions outlined in the Targeting Net Zero consultation as guidance for applicants for this competition does not indicate a fixed policy position under the RTFO. All outcomes of the consultation are subject to normal legislative procedures and as a result there is </w:t>
            </w:r>
            <w:r w:rsidRPr="075CF475">
              <w:rPr>
                <w:rFonts w:ascii="Calibri" w:eastAsia="Calibri" w:hAnsi="Calibri" w:cs="Calibri"/>
                <w:b/>
                <w:bCs/>
                <w:i/>
                <w:iCs/>
                <w:color w:val="808080" w:themeColor="background1" w:themeShade="80"/>
              </w:rPr>
              <w:t>no guarantee</w:t>
            </w:r>
            <w:r w:rsidRPr="075CF475">
              <w:rPr>
                <w:rFonts w:ascii="Calibri" w:eastAsia="Calibri" w:hAnsi="Calibri" w:cs="Calibri"/>
                <w:i/>
                <w:iCs/>
                <w:color w:val="808080" w:themeColor="background1" w:themeShade="80"/>
              </w:rPr>
              <w:t xml:space="preserve"> fuels supported through this competition will be eligible for future RTFO support.</w:t>
            </w:r>
          </w:p>
          <w:p w14:paraId="5EFA56EA" w14:textId="140EAA19" w:rsidR="198AACAA" w:rsidRDefault="198AACAA" w:rsidP="00AE44A4">
            <w:pPr>
              <w:ind w:right="26"/>
              <w:rPr>
                <w:rFonts w:ascii="Calibri" w:hAnsi="Calibri" w:cs="Arial"/>
                <w:i/>
                <w:iCs/>
                <w:color w:val="808080" w:themeColor="background1" w:themeShade="80"/>
              </w:rPr>
            </w:pPr>
            <w:r w:rsidRPr="198AACAA">
              <w:rPr>
                <w:rFonts w:ascii="Calibri" w:eastAsia="Calibri" w:hAnsi="Calibri" w:cs="Calibri"/>
                <w:color w:val="000000" w:themeColor="text1"/>
              </w:rPr>
              <w:t>    </w:t>
            </w:r>
            <w:r w:rsidRPr="198AACAA">
              <w:rPr>
                <w:rFonts w:ascii="Calibri" w:eastAsia="Calibri" w:hAnsi="Calibri" w:cs="Calibri"/>
                <w:color w:val="808080" w:themeColor="background1" w:themeShade="80"/>
              </w:rPr>
              <w:t xml:space="preserve"> </w:t>
            </w:r>
            <w:r w:rsidRPr="198AACAA">
              <w:rPr>
                <w:rFonts w:ascii="Calibri" w:hAnsi="Calibri"/>
              </w:rPr>
              <w:fldChar w:fldCharType="begin"/>
            </w:r>
            <w:r w:rsidRPr="198AACAA">
              <w:rPr>
                <w:rFonts w:ascii="Calibri" w:hAnsi="Calibri"/>
              </w:rPr>
              <w:instrText xml:space="preserve"> FORMTEXT </w:instrText>
            </w:r>
            <w:r w:rsidRPr="198AACAA">
              <w:rPr>
                <w:rFonts w:ascii="Calibri" w:hAnsi="Calibri"/>
              </w:rPr>
              <w:fldChar w:fldCharType="separate"/>
            </w:r>
            <w:r w:rsidRPr="198AACAA">
              <w:rPr>
                <w:noProof/>
              </w:rPr>
              <w:t>     </w:t>
            </w:r>
            <w:r w:rsidRPr="198AACAA">
              <w:rPr>
                <w:rFonts w:ascii="Calibri" w:hAnsi="Calibri"/>
              </w:rPr>
              <w:fldChar w:fldCharType="end"/>
            </w:r>
          </w:p>
          <w:p w14:paraId="3E507549" w14:textId="6C0CA191" w:rsidR="198AACAA" w:rsidRPr="00671D80" w:rsidRDefault="358FABDF" w:rsidP="358FABDF">
            <w:pPr>
              <w:jc w:val="both"/>
              <w:rPr>
                <w:rFonts w:ascii="Calibri" w:eastAsia="Calibri" w:hAnsi="Calibri" w:cs="Calibri"/>
                <w:i/>
                <w:iCs/>
                <w:color w:val="808080" w:themeColor="background1" w:themeShade="80"/>
                <w:sz w:val="16"/>
                <w:szCs w:val="16"/>
              </w:rPr>
            </w:pPr>
            <w:r w:rsidRPr="358FABDF">
              <w:rPr>
                <w:rFonts w:ascii="Calibri" w:eastAsia="Calibri" w:hAnsi="Calibri" w:cs="Calibri"/>
                <w:i/>
                <w:iCs/>
                <w:color w:val="808080" w:themeColor="background1" w:themeShade="80"/>
                <w:sz w:val="16"/>
                <w:szCs w:val="16"/>
                <w:vertAlign w:val="superscript"/>
              </w:rPr>
              <w:t xml:space="preserve">1. </w:t>
            </w:r>
            <w:r w:rsidRPr="358FABDF">
              <w:rPr>
                <w:rFonts w:ascii="Calibri" w:eastAsia="Calibri" w:hAnsi="Calibri" w:cs="Calibri"/>
                <w:i/>
                <w:iCs/>
                <w:color w:val="808080" w:themeColor="background1" w:themeShade="80"/>
                <w:sz w:val="16"/>
                <w:szCs w:val="16"/>
              </w:rPr>
              <w:t>If the feedstock is claimed to be a waste, evidence is provided that this is a material which the holder discards, intends to discard, or is required to discard, and has not been purposefully mixed with other materials in order to become a waste, nor have any existing processes been modified to generate more of the feedstock.</w:t>
            </w:r>
          </w:p>
          <w:p w14:paraId="304F3A28" w14:textId="3B9F2778" w:rsidR="198AACAA" w:rsidRPr="00671D80" w:rsidRDefault="358FABDF" w:rsidP="358FABDF">
            <w:pPr>
              <w:jc w:val="both"/>
              <w:rPr>
                <w:rFonts w:ascii="Calibri" w:eastAsia="Calibri" w:hAnsi="Calibri" w:cs="Calibri"/>
                <w:i/>
                <w:iCs/>
                <w:color w:val="808080" w:themeColor="background1" w:themeShade="80"/>
                <w:sz w:val="16"/>
                <w:szCs w:val="16"/>
              </w:rPr>
            </w:pPr>
            <w:r w:rsidRPr="358FABDF">
              <w:rPr>
                <w:rFonts w:ascii="Calibri" w:eastAsia="Calibri" w:hAnsi="Calibri" w:cs="Calibri"/>
                <w:i/>
                <w:iCs/>
                <w:color w:val="808080" w:themeColor="background1" w:themeShade="80"/>
                <w:sz w:val="16"/>
                <w:szCs w:val="16"/>
                <w:vertAlign w:val="superscript"/>
              </w:rPr>
              <w:t xml:space="preserve">2. </w:t>
            </w:r>
            <w:r w:rsidRPr="358FABDF">
              <w:rPr>
                <w:rFonts w:ascii="Calibri" w:eastAsia="Calibri" w:hAnsi="Calibri" w:cs="Calibri"/>
                <w:i/>
                <w:iCs/>
                <w:color w:val="808080" w:themeColor="background1" w:themeShade="80"/>
                <w:sz w:val="16"/>
                <w:szCs w:val="16"/>
              </w:rPr>
              <w:t>i.e. not taking feedstock supplies from existing more environmentally beneficial uses. This requires consideration of how the waste material could not have been prevented, re-used or recycled, and hence the only alternatives available are energy recovery or disposal.</w:t>
            </w:r>
          </w:p>
          <w:p w14:paraId="2A8A13FD" w14:textId="72969B47" w:rsidR="198AACAA" w:rsidRPr="00AE44A4" w:rsidDel="0025598C" w:rsidRDefault="358FABDF" w:rsidP="358FABDF">
            <w:pPr>
              <w:jc w:val="both"/>
              <w:rPr>
                <w:rFonts w:ascii="Calibri" w:eastAsia="Calibri" w:hAnsi="Calibri" w:cs="Calibri"/>
                <w:i/>
                <w:iCs/>
                <w:color w:val="808080" w:themeColor="background1" w:themeShade="80"/>
                <w:sz w:val="16"/>
                <w:szCs w:val="16"/>
              </w:rPr>
            </w:pPr>
            <w:r w:rsidRPr="358FABDF">
              <w:rPr>
                <w:rFonts w:ascii="Calibri" w:eastAsia="Calibri" w:hAnsi="Calibri" w:cs="Calibri"/>
                <w:i/>
                <w:iCs/>
                <w:color w:val="808080" w:themeColor="background1" w:themeShade="80"/>
                <w:sz w:val="16"/>
                <w:szCs w:val="16"/>
                <w:vertAlign w:val="superscript"/>
              </w:rPr>
              <w:t>3.</w:t>
            </w:r>
            <w:r w:rsidRPr="358FABDF">
              <w:rPr>
                <w:rFonts w:ascii="Calibri" w:eastAsia="Calibri" w:hAnsi="Calibri" w:cs="Calibri"/>
                <w:i/>
                <w:iCs/>
                <w:color w:val="808080" w:themeColor="background1" w:themeShade="80"/>
                <w:sz w:val="16"/>
                <w:szCs w:val="16"/>
              </w:rPr>
              <w:t xml:space="preserve">The current status of many feedstocks can be found </w:t>
            </w:r>
            <w:hyperlink r:id="rId15">
              <w:r w:rsidRPr="358FABDF">
                <w:rPr>
                  <w:rStyle w:val="Hyperlink"/>
                  <w:rFonts w:ascii="Calibri" w:eastAsia="Calibri" w:hAnsi="Calibri" w:cs="Calibri"/>
                  <w:i/>
                  <w:iCs/>
                  <w:sz w:val="16"/>
                  <w:szCs w:val="16"/>
                </w:rPr>
                <w:t>here</w:t>
              </w:r>
            </w:hyperlink>
            <w:r w:rsidRPr="358FABDF">
              <w:rPr>
                <w:rFonts w:ascii="Calibri" w:eastAsia="Calibri" w:hAnsi="Calibri" w:cs="Calibri"/>
                <w:i/>
                <w:iCs/>
                <w:color w:val="808080" w:themeColor="background1" w:themeShade="80"/>
                <w:sz w:val="16"/>
                <w:szCs w:val="16"/>
              </w:rPr>
              <w:t xml:space="preserve">. Please note that all single counting feedstocks, dedicated energy crops and segregated oils &amp; fats are not eligible feedstocks for producing development fuels under the RTFO. Applicants that are uncertain of the status of their feedstocks should direct questions to </w:t>
            </w:r>
            <w:hyperlink r:id="rId16" w:history="1">
              <w:r w:rsidRPr="358FABDF">
                <w:rPr>
                  <w:rStyle w:val="Hyperlink"/>
                  <w:rFonts w:ascii="Calibri" w:eastAsia="Calibri" w:hAnsi="Calibri" w:cs="Calibri"/>
                  <w:i/>
                  <w:iCs/>
                  <w:sz w:val="16"/>
                  <w:szCs w:val="16"/>
                </w:rPr>
                <w:t>GFGS@ricardo.com</w:t>
              </w:r>
            </w:hyperlink>
            <w:r w:rsidRPr="358FABDF">
              <w:rPr>
                <w:rFonts w:ascii="Calibri" w:eastAsia="Calibri" w:hAnsi="Calibri" w:cs="Calibri"/>
                <w:i/>
                <w:iCs/>
                <w:color w:val="808080" w:themeColor="background1" w:themeShade="80"/>
                <w:sz w:val="16"/>
                <w:szCs w:val="16"/>
              </w:rPr>
              <w:t xml:space="preserve"> by 30 April 2021. If your process converts an intermediate fuel into a final aviation fuel, answer this question based on the original feedstocks used to generate the intermediate fuel at the start of your supply chain.</w:t>
            </w:r>
          </w:p>
          <w:p w14:paraId="6A3428E5" w14:textId="26A5827E" w:rsidR="198AACAA" w:rsidRPr="00AE44A4" w:rsidDel="0025598C" w:rsidRDefault="075CF475" w:rsidP="075CF475">
            <w:pPr>
              <w:jc w:val="both"/>
              <w:rPr>
                <w:rFonts w:ascii="Calibri" w:eastAsia="Calibri" w:hAnsi="Calibri" w:cs="Calibri"/>
                <w:i/>
                <w:iCs/>
                <w:color w:val="808080" w:themeColor="background1" w:themeShade="80"/>
                <w:sz w:val="16"/>
                <w:szCs w:val="16"/>
              </w:rPr>
            </w:pPr>
            <w:r w:rsidRPr="075CF475">
              <w:rPr>
                <w:rFonts w:ascii="Calibri" w:eastAsia="Calibri" w:hAnsi="Calibri" w:cs="Calibri"/>
                <w:i/>
                <w:iCs/>
                <w:color w:val="808080" w:themeColor="background1" w:themeShade="80"/>
                <w:sz w:val="16"/>
                <w:szCs w:val="16"/>
                <w:vertAlign w:val="superscript"/>
              </w:rPr>
              <w:t>4.</w:t>
            </w:r>
            <w:r w:rsidRPr="075CF475">
              <w:rPr>
                <w:rFonts w:ascii="Calibri" w:eastAsia="Calibri" w:hAnsi="Calibri" w:cs="Calibri"/>
                <w:i/>
                <w:iCs/>
                <w:color w:val="808080" w:themeColor="background1" w:themeShade="80"/>
                <w:sz w:val="16"/>
                <w:szCs w:val="16"/>
              </w:rPr>
              <w:t xml:space="preserve"> please see chapter 2 of the </w:t>
            </w:r>
            <w:hyperlink r:id="rId17">
              <w:r w:rsidRPr="075CF475">
                <w:rPr>
                  <w:rStyle w:val="Hyperlink"/>
                  <w:rFonts w:ascii="Calibri" w:eastAsia="Calibri" w:hAnsi="Calibri" w:cs="Calibri"/>
                  <w:i/>
                  <w:iCs/>
                  <w:sz w:val="16"/>
                  <w:szCs w:val="16"/>
                </w:rPr>
                <w:t>Targeting Net Zero consultation</w:t>
              </w:r>
            </w:hyperlink>
            <w:r w:rsidRPr="075CF475">
              <w:rPr>
                <w:rFonts w:ascii="Calibri" w:eastAsia="Calibri" w:hAnsi="Calibri" w:cs="Calibri"/>
                <w:i/>
                <w:iCs/>
                <w:color w:val="808080" w:themeColor="background1" w:themeShade="80"/>
                <w:sz w:val="16"/>
                <w:szCs w:val="16"/>
              </w:rPr>
              <w:t xml:space="preserve"> for guidance.</w:t>
            </w:r>
          </w:p>
          <w:p w14:paraId="673C7D4A" w14:textId="5F6BC291" w:rsidR="00475AD6" w:rsidRDefault="075CF475" w:rsidP="075CF475">
            <w:pPr>
              <w:jc w:val="both"/>
              <w:rPr>
                <w:rFonts w:ascii="Calibri" w:hAnsi="Calibri" w:cs="Arial"/>
                <w:i/>
                <w:iCs/>
                <w:color w:val="808080" w:themeColor="background1" w:themeShade="80"/>
              </w:rPr>
            </w:pPr>
            <w:r w:rsidRPr="075CF475">
              <w:rPr>
                <w:rFonts w:ascii="Calibri" w:eastAsia="Calibri" w:hAnsi="Calibri" w:cs="Calibri"/>
                <w:i/>
                <w:iCs/>
                <w:color w:val="808080" w:themeColor="background1" w:themeShade="80"/>
                <w:sz w:val="16"/>
                <w:szCs w:val="16"/>
                <w:vertAlign w:val="superscript"/>
              </w:rPr>
              <w:t>5.</w:t>
            </w:r>
            <w:r w:rsidRPr="075CF475">
              <w:rPr>
                <w:rFonts w:ascii="Calibri" w:eastAsia="Calibri" w:hAnsi="Calibri" w:cs="Calibri"/>
                <w:i/>
                <w:iCs/>
                <w:color w:val="808080" w:themeColor="background1" w:themeShade="80"/>
                <w:sz w:val="16"/>
                <w:szCs w:val="16"/>
              </w:rPr>
              <w:t xml:space="preserve"> please see chapter 3 of the </w:t>
            </w:r>
            <w:hyperlink r:id="rId18">
              <w:r w:rsidRPr="075CF475">
                <w:rPr>
                  <w:rStyle w:val="Hyperlink"/>
                  <w:rFonts w:ascii="Calibri" w:eastAsia="Calibri" w:hAnsi="Calibri" w:cs="Calibri"/>
                  <w:i/>
                  <w:iCs/>
                  <w:sz w:val="16"/>
                  <w:szCs w:val="16"/>
                </w:rPr>
                <w:t>Targeting Net Zero consultation</w:t>
              </w:r>
            </w:hyperlink>
            <w:r w:rsidRPr="075CF475">
              <w:rPr>
                <w:rFonts w:ascii="Calibri" w:eastAsia="Calibri" w:hAnsi="Calibri" w:cs="Calibri"/>
                <w:i/>
                <w:iCs/>
                <w:color w:val="808080" w:themeColor="background1" w:themeShade="80"/>
                <w:sz w:val="16"/>
                <w:szCs w:val="16"/>
              </w:rPr>
              <w:t xml:space="preserve"> for guidance</w:t>
            </w:r>
          </w:p>
        </w:tc>
      </w:tr>
      <w:tr w:rsidR="006F1C68" w:rsidRPr="00E330F7" w14:paraId="77CAB0CE" w14:textId="77777777" w:rsidTr="358FABDF">
        <w:trPr>
          <w:cantSplit/>
          <w:trHeight w:val="1962"/>
        </w:trPr>
        <w:tc>
          <w:tcPr>
            <w:tcW w:w="2523" w:type="dxa"/>
          </w:tcPr>
          <w:p w14:paraId="4D87722C" w14:textId="77777777" w:rsidR="00D563CD" w:rsidRDefault="00D563CD" w:rsidP="00D563CD">
            <w:pPr>
              <w:pStyle w:val="ListParagraph"/>
              <w:numPr>
                <w:ilvl w:val="2"/>
                <w:numId w:val="34"/>
              </w:numPr>
              <w:ind w:right="26"/>
              <w:rPr>
                <w:rFonts w:ascii="Calibri" w:hAnsi="Calibri"/>
              </w:rPr>
            </w:pPr>
            <w:r>
              <w:rPr>
                <w:rFonts w:ascii="Calibri" w:hAnsi="Calibri"/>
              </w:rPr>
              <w:lastRenderedPageBreak/>
              <w:t xml:space="preserve"> </w:t>
            </w:r>
          </w:p>
          <w:p w14:paraId="551D76E9" w14:textId="59CAE397" w:rsidR="00811C7A" w:rsidRPr="00811C7A" w:rsidRDefault="00282FE6" w:rsidP="00811C7A">
            <w:pPr>
              <w:ind w:right="26"/>
              <w:rPr>
                <w:rFonts w:ascii="Calibri" w:hAnsi="Calibri"/>
              </w:rPr>
            </w:pPr>
            <w:r w:rsidRPr="00282FE6">
              <w:rPr>
                <w:rFonts w:ascii="Calibri" w:hAnsi="Calibri"/>
              </w:rPr>
              <w:t>Please confirm the location of the proposed plant will be in the UK</w:t>
            </w:r>
            <w:r>
              <w:rPr>
                <w:rFonts w:ascii="Calibri" w:hAnsi="Calibri"/>
              </w:rPr>
              <w:t>.</w:t>
            </w:r>
          </w:p>
        </w:tc>
        <w:tc>
          <w:tcPr>
            <w:tcW w:w="6833" w:type="dxa"/>
          </w:tcPr>
          <w:p w14:paraId="535E8A40" w14:textId="5D083B5B" w:rsidR="00282FE6" w:rsidRDefault="311E9AD8" w:rsidP="311E9AD8">
            <w:pPr>
              <w:tabs>
                <w:tab w:val="left" w:pos="5704"/>
              </w:tabs>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The proposed plant must </w:t>
            </w:r>
            <w:proofErr w:type="gramStart"/>
            <w:r w:rsidRPr="311E9AD8">
              <w:rPr>
                <w:rFonts w:ascii="Calibri" w:hAnsi="Calibri" w:cs="Arial"/>
                <w:i/>
                <w:iCs/>
                <w:color w:val="808080" w:themeColor="background1" w:themeShade="80"/>
              </w:rPr>
              <w:t>be located in</w:t>
            </w:r>
            <w:proofErr w:type="gramEnd"/>
            <w:r w:rsidRPr="311E9AD8">
              <w:rPr>
                <w:rFonts w:ascii="Calibri" w:hAnsi="Calibri" w:cs="Arial"/>
                <w:i/>
                <w:iCs/>
                <w:color w:val="808080" w:themeColor="background1" w:themeShade="80"/>
              </w:rPr>
              <w:t xml:space="preserve"> the UK.  If the proposed plant location is not yet </w:t>
            </w:r>
            <w:r w:rsidR="003258FA" w:rsidRPr="311E9AD8">
              <w:rPr>
                <w:rFonts w:ascii="Calibri" w:hAnsi="Calibri" w:cs="Arial"/>
                <w:i/>
                <w:iCs/>
                <w:color w:val="808080" w:themeColor="background1" w:themeShade="80"/>
              </w:rPr>
              <w:t>confirmed,</w:t>
            </w:r>
            <w:r w:rsidR="003258FA">
              <w:rPr>
                <w:rFonts w:ascii="Calibri" w:hAnsi="Calibri" w:cs="Arial"/>
                <w:i/>
                <w:iCs/>
                <w:color w:val="808080" w:themeColor="background1" w:themeShade="80"/>
              </w:rPr>
              <w:t xml:space="preserve"> then</w:t>
            </w:r>
            <w:r w:rsidRPr="311E9AD8">
              <w:rPr>
                <w:rFonts w:ascii="Calibri" w:hAnsi="Calibri" w:cs="Arial"/>
                <w:i/>
                <w:iCs/>
                <w:color w:val="808080" w:themeColor="background1" w:themeShade="80"/>
              </w:rPr>
              <w:t xml:space="preserve"> candidate sites must all be</w:t>
            </w:r>
            <w:r w:rsidR="00FC5181">
              <w:rPr>
                <w:rFonts w:ascii="Calibri" w:hAnsi="Calibri" w:cs="Arial"/>
                <w:i/>
                <w:iCs/>
                <w:color w:val="808080" w:themeColor="background1" w:themeShade="80"/>
              </w:rPr>
              <w:t xml:space="preserve"> within the</w:t>
            </w:r>
            <w:r w:rsidRPr="311E9AD8">
              <w:rPr>
                <w:rFonts w:ascii="Calibri" w:hAnsi="Calibri" w:cs="Arial"/>
                <w:i/>
                <w:iCs/>
                <w:color w:val="808080" w:themeColor="background1" w:themeShade="80"/>
              </w:rPr>
              <w:t xml:space="preserve"> UK.</w:t>
            </w:r>
          </w:p>
          <w:p w14:paraId="6627E9A0" w14:textId="77777777" w:rsidR="00D14D9E" w:rsidRDefault="00AE44A4" w:rsidP="00AE44A4">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Pr>
                <w:rFonts w:ascii="Calibri" w:hAnsi="Calibri"/>
              </w:rPr>
              <w:t xml:space="preserve"> </w:t>
            </w:r>
          </w:p>
          <w:p w14:paraId="60DBEF81" w14:textId="39A0BAB8" w:rsidR="00AE44A4" w:rsidRPr="006311D0" w:rsidRDefault="00AE44A4" w:rsidP="00AE44A4">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347496D1" w14:textId="13B3717B" w:rsidR="006D2547" w:rsidRPr="006311D0" w:rsidRDefault="00AE44A4" w:rsidP="198AACAA">
            <w:pPr>
              <w:jc w:val="both"/>
              <w:rPr>
                <w:rFonts w:ascii="Calibri" w:hAnsi="Calibri" w:cs="Arial"/>
                <w:i/>
                <w:iCs/>
                <w:color w:val="808080" w:themeColor="background1" w:themeShade="80"/>
              </w:rPr>
            </w:pPr>
            <w:r>
              <w:rPr>
                <w:rFonts w:ascii="Calibri" w:hAnsi="Calibri"/>
              </w:rPr>
              <w:t xml:space="preserve">Proposed location (if known):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6F1C68" w:rsidRPr="00E330F7" w14:paraId="798C3EAF" w14:textId="77777777" w:rsidTr="358FABDF">
        <w:trPr>
          <w:cantSplit/>
          <w:trHeight w:val="1697"/>
        </w:trPr>
        <w:tc>
          <w:tcPr>
            <w:tcW w:w="2523" w:type="dxa"/>
          </w:tcPr>
          <w:p w14:paraId="63A79752" w14:textId="77777777" w:rsidR="00D563CD" w:rsidRDefault="00D563CD" w:rsidP="00D563CD">
            <w:pPr>
              <w:pStyle w:val="ListParagraph"/>
              <w:numPr>
                <w:ilvl w:val="2"/>
                <w:numId w:val="34"/>
              </w:numPr>
              <w:ind w:right="26"/>
              <w:rPr>
                <w:rFonts w:ascii="Calibri" w:hAnsi="Calibri"/>
              </w:rPr>
            </w:pPr>
            <w:r>
              <w:rPr>
                <w:rFonts w:ascii="Calibri" w:hAnsi="Calibri"/>
              </w:rPr>
              <w:t xml:space="preserve"> </w:t>
            </w:r>
          </w:p>
          <w:p w14:paraId="7E606D7C" w14:textId="003EB255" w:rsidR="00811C7A" w:rsidRPr="00811C7A" w:rsidRDefault="00D563CD" w:rsidP="009044DD">
            <w:pPr>
              <w:ind w:right="26"/>
              <w:rPr>
                <w:rFonts w:ascii="Calibri" w:hAnsi="Calibri"/>
              </w:rPr>
            </w:pPr>
            <w:r w:rsidRPr="00D563CD">
              <w:rPr>
                <w:rFonts w:ascii="Calibri" w:hAnsi="Calibri"/>
              </w:rPr>
              <w:t>Please confirm the lead applicant is a UK registered company and provide the company registration number</w:t>
            </w:r>
            <w:r w:rsidR="00282FE6">
              <w:rPr>
                <w:rFonts w:ascii="Calibri" w:hAnsi="Calibri"/>
              </w:rPr>
              <w:t>.</w:t>
            </w:r>
          </w:p>
        </w:tc>
        <w:tc>
          <w:tcPr>
            <w:tcW w:w="6833" w:type="dxa"/>
          </w:tcPr>
          <w:p w14:paraId="60A5D88C" w14:textId="7C263EF4" w:rsidR="00503662" w:rsidRDefault="00D563CD" w:rsidP="006F1C68">
            <w:pPr>
              <w:ind w:right="26"/>
              <w:rPr>
                <w:rFonts w:ascii="Calibri" w:hAnsi="Calibri" w:cs="Arial"/>
                <w:i/>
                <w:color w:val="808080" w:themeColor="background1" w:themeShade="80"/>
              </w:rPr>
            </w:pPr>
            <w:r w:rsidRPr="00D563CD">
              <w:rPr>
                <w:rFonts w:ascii="Calibri" w:hAnsi="Calibri" w:cs="Arial"/>
                <w:i/>
                <w:color w:val="808080" w:themeColor="background1" w:themeShade="80"/>
              </w:rPr>
              <w:t>The project lead must be a UK registered company</w:t>
            </w:r>
            <w:r w:rsidR="00503662">
              <w:rPr>
                <w:rFonts w:ascii="Calibri" w:hAnsi="Calibri" w:cs="Arial"/>
                <w:i/>
                <w:color w:val="808080" w:themeColor="background1" w:themeShade="80"/>
              </w:rPr>
              <w:t>.</w:t>
            </w:r>
          </w:p>
          <w:p w14:paraId="76897BFF" w14:textId="77777777" w:rsidR="00D14D9E" w:rsidRDefault="00AE44A4" w:rsidP="006311D0">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Pr>
                <w:rFonts w:ascii="Calibri" w:hAnsi="Calibri"/>
              </w:rPr>
              <w:t xml:space="preserve"> </w:t>
            </w:r>
          </w:p>
          <w:p w14:paraId="406AE779" w14:textId="243A9597" w:rsidR="00AE44A4" w:rsidRPr="006311D0" w:rsidRDefault="00AE44A4" w:rsidP="006311D0">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p w14:paraId="55716067" w14:textId="3EF4C336" w:rsidR="006F1C68" w:rsidRDefault="006311D0" w:rsidP="006F1C68">
            <w:pPr>
              <w:ind w:right="26"/>
              <w:rPr>
                <w:rFonts w:ascii="Calibri" w:hAnsi="Calibri" w:cs="Arial"/>
                <w:i/>
                <w:color w:val="808080" w:themeColor="background1" w:themeShade="80"/>
              </w:rPr>
            </w:pPr>
            <w:r>
              <w:rPr>
                <w:rFonts w:ascii="Calibri" w:hAnsi="Calibri"/>
              </w:rPr>
              <w:t xml:space="preserve">Registration number: </w:t>
            </w:r>
            <w:r w:rsidR="006F1C68" w:rsidRPr="00E24846">
              <w:rPr>
                <w:rFonts w:ascii="Calibri" w:hAnsi="Calibri"/>
              </w:rPr>
              <w:fldChar w:fldCharType="begin">
                <w:ffData>
                  <w:name w:val="Text29"/>
                  <w:enabled/>
                  <w:calcOnExit w:val="0"/>
                  <w:textInput/>
                </w:ffData>
              </w:fldChar>
            </w:r>
            <w:r w:rsidR="006F1C68" w:rsidRPr="00E24846">
              <w:rPr>
                <w:rFonts w:ascii="Calibri" w:hAnsi="Calibri"/>
              </w:rPr>
              <w:instrText xml:space="preserve"> FORMTEXT </w:instrText>
            </w:r>
            <w:r w:rsidR="006F1C68" w:rsidRPr="00E24846">
              <w:rPr>
                <w:rFonts w:ascii="Calibri" w:hAnsi="Calibri"/>
              </w:rPr>
            </w:r>
            <w:r w:rsidR="006F1C68" w:rsidRPr="00E24846">
              <w:rPr>
                <w:rFonts w:ascii="Calibri" w:hAnsi="Calibri"/>
              </w:rPr>
              <w:fldChar w:fldCharType="separate"/>
            </w:r>
            <w:r w:rsidR="006F1C68" w:rsidRPr="00E24846">
              <w:rPr>
                <w:noProof/>
              </w:rPr>
              <w:t> </w:t>
            </w:r>
            <w:r w:rsidR="006F1C68" w:rsidRPr="00E24846">
              <w:rPr>
                <w:noProof/>
              </w:rPr>
              <w:t> </w:t>
            </w:r>
            <w:r w:rsidR="006F1C68" w:rsidRPr="00E24846">
              <w:rPr>
                <w:noProof/>
              </w:rPr>
              <w:t> </w:t>
            </w:r>
            <w:r w:rsidR="006F1C68" w:rsidRPr="00E24846">
              <w:rPr>
                <w:noProof/>
              </w:rPr>
              <w:t> </w:t>
            </w:r>
            <w:r w:rsidR="006F1C68" w:rsidRPr="00E24846">
              <w:rPr>
                <w:noProof/>
              </w:rPr>
              <w:t> </w:t>
            </w:r>
            <w:r w:rsidR="006F1C68" w:rsidRPr="00E24846">
              <w:rPr>
                <w:rFonts w:ascii="Calibri" w:hAnsi="Calibri"/>
              </w:rPr>
              <w:fldChar w:fldCharType="end"/>
            </w:r>
          </w:p>
        </w:tc>
      </w:tr>
      <w:tr w:rsidR="00D563CD" w:rsidRPr="00E330F7" w14:paraId="33077CEE" w14:textId="77777777" w:rsidTr="358FABDF">
        <w:trPr>
          <w:cantSplit/>
          <w:trHeight w:val="881"/>
        </w:trPr>
        <w:tc>
          <w:tcPr>
            <w:tcW w:w="2523" w:type="dxa"/>
            <w:tcBorders>
              <w:top w:val="single" w:sz="4" w:space="0" w:color="auto"/>
              <w:left w:val="single" w:sz="4" w:space="0" w:color="auto"/>
              <w:bottom w:val="single" w:sz="4" w:space="0" w:color="auto"/>
              <w:right w:val="single" w:sz="4" w:space="0" w:color="auto"/>
            </w:tcBorders>
          </w:tcPr>
          <w:p w14:paraId="37CD3B46" w14:textId="77777777" w:rsidR="00D563CD" w:rsidRDefault="00D563CD" w:rsidP="00D563CD">
            <w:pPr>
              <w:pStyle w:val="ListParagraph"/>
              <w:numPr>
                <w:ilvl w:val="2"/>
                <w:numId w:val="34"/>
              </w:numPr>
              <w:ind w:right="26"/>
              <w:rPr>
                <w:rFonts w:ascii="Calibri" w:hAnsi="Calibri"/>
              </w:rPr>
            </w:pPr>
            <w:r>
              <w:rPr>
                <w:rFonts w:ascii="Calibri" w:hAnsi="Calibri"/>
              </w:rPr>
              <w:t xml:space="preserve"> </w:t>
            </w:r>
          </w:p>
          <w:p w14:paraId="043EF86E" w14:textId="12DD5D53" w:rsidR="00D563CD" w:rsidRPr="00811C7A" w:rsidRDefault="00282FE6" w:rsidP="00D563CD">
            <w:pPr>
              <w:ind w:right="26"/>
              <w:rPr>
                <w:rFonts w:ascii="Calibri" w:hAnsi="Calibri"/>
              </w:rPr>
            </w:pPr>
            <w:r w:rsidRPr="00282FE6">
              <w:rPr>
                <w:rFonts w:ascii="Calibri" w:hAnsi="Calibri"/>
              </w:rPr>
              <w:t>Please confirm the lead applicant acceptance in principle of the terms and conditions of the supplied Example Grant Offer Letter.</w:t>
            </w:r>
          </w:p>
        </w:tc>
        <w:tc>
          <w:tcPr>
            <w:tcW w:w="6833" w:type="dxa"/>
            <w:tcBorders>
              <w:top w:val="single" w:sz="4" w:space="0" w:color="auto"/>
              <w:left w:val="single" w:sz="4" w:space="0" w:color="auto"/>
              <w:bottom w:val="single" w:sz="4" w:space="0" w:color="auto"/>
              <w:right w:val="single" w:sz="4" w:space="0" w:color="auto"/>
            </w:tcBorders>
          </w:tcPr>
          <w:p w14:paraId="072424A5" w14:textId="3CB91C5F" w:rsidR="00282FE6" w:rsidRPr="00B26092" w:rsidRDefault="00282FE6" w:rsidP="00282FE6">
            <w:pPr>
              <w:tabs>
                <w:tab w:val="left" w:pos="5704"/>
              </w:tabs>
              <w:rPr>
                <w:rFonts w:ascii="Calibri" w:hAnsi="Calibri" w:cs="Arial"/>
                <w:i/>
                <w:color w:val="808080" w:themeColor="background1" w:themeShade="80"/>
              </w:rPr>
            </w:pPr>
            <w:r w:rsidRPr="00B26092">
              <w:rPr>
                <w:rFonts w:ascii="Calibri" w:hAnsi="Calibri" w:cs="Arial"/>
                <w:i/>
                <w:color w:val="808080" w:themeColor="background1" w:themeShade="80"/>
              </w:rPr>
              <w:t xml:space="preserve">Consortiums must have completed a legal or commercial review of the </w:t>
            </w:r>
            <w:r w:rsidR="00B26092" w:rsidRPr="00B26092">
              <w:rPr>
                <w:rFonts w:ascii="Calibri" w:hAnsi="Calibri" w:cs="Arial"/>
                <w:i/>
                <w:color w:val="808080" w:themeColor="background1" w:themeShade="80"/>
              </w:rPr>
              <w:t>e</w:t>
            </w:r>
            <w:r w:rsidRPr="00B26092">
              <w:rPr>
                <w:rFonts w:ascii="Calibri" w:hAnsi="Calibri" w:cs="Arial"/>
                <w:i/>
                <w:color w:val="808080" w:themeColor="background1" w:themeShade="80"/>
              </w:rPr>
              <w:t xml:space="preserve">xample grant offer letter </w:t>
            </w:r>
            <w:proofErr w:type="gramStart"/>
            <w:r w:rsidRPr="00B26092">
              <w:rPr>
                <w:rFonts w:ascii="Calibri" w:hAnsi="Calibri" w:cs="Arial"/>
                <w:i/>
                <w:color w:val="808080" w:themeColor="background1" w:themeShade="80"/>
              </w:rPr>
              <w:t>in order to</w:t>
            </w:r>
            <w:proofErr w:type="gramEnd"/>
            <w:r w:rsidRPr="00B26092">
              <w:rPr>
                <w:rFonts w:ascii="Calibri" w:hAnsi="Calibri" w:cs="Arial"/>
                <w:i/>
                <w:color w:val="808080" w:themeColor="background1" w:themeShade="80"/>
              </w:rPr>
              <w:t xml:space="preserve"> confirm acceptance of the proposed terms and conditions of future grant funding.</w:t>
            </w:r>
          </w:p>
          <w:p w14:paraId="1B08E94B" w14:textId="24823731" w:rsidR="00282FE6" w:rsidRPr="00B26092" w:rsidRDefault="311E9AD8" w:rsidP="311E9AD8">
            <w:pPr>
              <w:tabs>
                <w:tab w:val="left" w:pos="5704"/>
              </w:tabs>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The applicant must agree to the grant terms &amp; conditions as proposed by the Secretary of State for Transport. The example grant offer letter will be made available to potential applicants via the competition website before </w:t>
            </w:r>
            <w:r w:rsidRPr="00AE44A4">
              <w:rPr>
                <w:rFonts w:ascii="Calibri" w:hAnsi="Calibri" w:cs="Arial"/>
                <w:b/>
                <w:bCs/>
                <w:i/>
                <w:iCs/>
                <w:color w:val="808080" w:themeColor="background1" w:themeShade="80"/>
              </w:rPr>
              <w:t>30 April 2021</w:t>
            </w:r>
            <w:r w:rsidRPr="311E9AD8">
              <w:rPr>
                <w:rFonts w:ascii="Calibri" w:hAnsi="Calibri" w:cs="Arial"/>
                <w:i/>
                <w:iCs/>
                <w:color w:val="808080" w:themeColor="background1" w:themeShade="80"/>
              </w:rPr>
              <w:t>.</w:t>
            </w:r>
          </w:p>
          <w:p w14:paraId="6D473DF4" w14:textId="77777777" w:rsidR="00D14D9E" w:rsidRDefault="00AE44A4" w:rsidP="000D2682">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Pr>
                <w:rFonts w:ascii="Calibri" w:hAnsi="Calibri"/>
              </w:rPr>
              <w:t xml:space="preserve"> </w:t>
            </w:r>
          </w:p>
          <w:p w14:paraId="0FF487B9" w14:textId="1366E40B" w:rsidR="00D563CD" w:rsidRPr="000D2682" w:rsidRDefault="00AE44A4" w:rsidP="000D2682">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1C38F5" w:rsidRPr="00E330F7" w14:paraId="2B12918B" w14:textId="77777777" w:rsidTr="358FABDF">
        <w:trPr>
          <w:cantSplit/>
          <w:trHeight w:val="881"/>
        </w:trPr>
        <w:tc>
          <w:tcPr>
            <w:tcW w:w="2523" w:type="dxa"/>
            <w:tcBorders>
              <w:top w:val="single" w:sz="4" w:space="0" w:color="auto"/>
              <w:left w:val="single" w:sz="4" w:space="0" w:color="auto"/>
              <w:bottom w:val="single" w:sz="4" w:space="0" w:color="auto"/>
              <w:right w:val="single" w:sz="4" w:space="0" w:color="auto"/>
            </w:tcBorders>
          </w:tcPr>
          <w:p w14:paraId="246B521B" w14:textId="77777777" w:rsidR="000D2682" w:rsidRDefault="000D2682" w:rsidP="000D2682">
            <w:pPr>
              <w:pStyle w:val="ListParagraph"/>
              <w:numPr>
                <w:ilvl w:val="2"/>
                <w:numId w:val="34"/>
              </w:numPr>
              <w:ind w:right="26"/>
              <w:rPr>
                <w:rFonts w:ascii="Calibri" w:hAnsi="Calibri"/>
              </w:rPr>
            </w:pPr>
            <w:r>
              <w:rPr>
                <w:rFonts w:ascii="Calibri" w:hAnsi="Calibri"/>
              </w:rPr>
              <w:t xml:space="preserve"> </w:t>
            </w:r>
          </w:p>
          <w:p w14:paraId="47DFAC9F" w14:textId="5F59BAAB" w:rsidR="001C38F5" w:rsidRPr="001C38F5" w:rsidRDefault="000D2682" w:rsidP="001C38F5">
            <w:pPr>
              <w:ind w:right="26"/>
              <w:rPr>
                <w:rFonts w:ascii="Calibri" w:hAnsi="Calibri"/>
              </w:rPr>
            </w:pPr>
            <w:r w:rsidRPr="000D2682">
              <w:rPr>
                <w:rFonts w:ascii="Calibri" w:hAnsi="Calibri"/>
              </w:rPr>
              <w:t xml:space="preserve">Please confirm the planned activities have not been previously funded by </w:t>
            </w:r>
            <w:r w:rsidR="009D39D4">
              <w:rPr>
                <w:rFonts w:ascii="Calibri" w:hAnsi="Calibri"/>
              </w:rPr>
              <w:t xml:space="preserve">the </w:t>
            </w:r>
            <w:r w:rsidRPr="000D2682">
              <w:rPr>
                <w:rFonts w:ascii="Calibri" w:hAnsi="Calibri"/>
              </w:rPr>
              <w:t>DfT (o</w:t>
            </w:r>
            <w:r w:rsidR="00282FE6">
              <w:rPr>
                <w:rFonts w:ascii="Calibri" w:hAnsi="Calibri"/>
              </w:rPr>
              <w:t>r</w:t>
            </w:r>
            <w:r w:rsidRPr="000D2682">
              <w:rPr>
                <w:rFonts w:ascii="Calibri" w:hAnsi="Calibri"/>
              </w:rPr>
              <w:t xml:space="preserve"> other </w:t>
            </w:r>
            <w:r w:rsidR="00AE44A4" w:rsidRPr="000D2682">
              <w:rPr>
                <w:rFonts w:ascii="Calibri" w:hAnsi="Calibri"/>
              </w:rPr>
              <w:t>public-sector</w:t>
            </w:r>
            <w:r w:rsidRPr="000D2682">
              <w:rPr>
                <w:rFonts w:ascii="Calibri" w:hAnsi="Calibri"/>
              </w:rPr>
              <w:t xml:space="preserve"> funding)</w:t>
            </w:r>
            <w:r w:rsidR="00282FE6">
              <w:rPr>
                <w:rFonts w:ascii="Calibri" w:hAnsi="Calibri"/>
              </w:rPr>
              <w:t>.</w:t>
            </w:r>
            <w:r w:rsidRPr="000D2682">
              <w:rPr>
                <w:rFonts w:ascii="Calibri" w:hAnsi="Calibri"/>
              </w:rPr>
              <w:t xml:space="preserve"> </w:t>
            </w:r>
          </w:p>
        </w:tc>
        <w:tc>
          <w:tcPr>
            <w:tcW w:w="6833" w:type="dxa"/>
            <w:tcBorders>
              <w:top w:val="single" w:sz="4" w:space="0" w:color="auto"/>
              <w:left w:val="single" w:sz="4" w:space="0" w:color="auto"/>
              <w:bottom w:val="single" w:sz="4" w:space="0" w:color="auto"/>
              <w:right w:val="single" w:sz="4" w:space="0" w:color="auto"/>
            </w:tcBorders>
          </w:tcPr>
          <w:p w14:paraId="5ED44465" w14:textId="2A197CAE" w:rsidR="00282FE6" w:rsidRPr="00B2609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It is possible to apply or to have applied for other grant scheme funding so long as Subsidy Control rules are not breached. This may mean a single eligible project applies for grants from two schemes up to the maximum subsidy control intensity, or that grants are applied to different elements of a project, so long as the base eligible costs do not overlap</w:t>
            </w:r>
            <w:r w:rsidR="008D64FA">
              <w:rPr>
                <w:rFonts w:ascii="Calibri" w:hAnsi="Calibri" w:cs="Arial"/>
                <w:i/>
                <w:iCs/>
                <w:color w:val="808080" w:themeColor="background1" w:themeShade="80"/>
              </w:rPr>
              <w:t xml:space="preserve"> (further details to be provided in question 5.7.4)</w:t>
            </w:r>
            <w:r w:rsidRPr="198AACAA">
              <w:rPr>
                <w:rFonts w:ascii="Calibri" w:hAnsi="Calibri" w:cs="Arial"/>
                <w:i/>
                <w:iCs/>
                <w:color w:val="808080" w:themeColor="background1" w:themeShade="80"/>
              </w:rPr>
              <w:t xml:space="preserve">. </w:t>
            </w:r>
          </w:p>
          <w:p w14:paraId="3A71C7F5" w14:textId="2A049880" w:rsidR="00282FE6" w:rsidRPr="00B2609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In particular, projects previously or currently being supported under the Future Fuels for Flight and Freight Competition (F4C) or the Advanced Biofuels Demonstration Competition (ABDC) are required to demonstrate how funding through this competition will directly support different work even if for the same plant development project. </w:t>
            </w:r>
          </w:p>
          <w:p w14:paraId="476874EB" w14:textId="77777777" w:rsidR="00282FE6" w:rsidRPr="00B26092" w:rsidRDefault="00282FE6" w:rsidP="00282FE6">
            <w:pPr>
              <w:tabs>
                <w:tab w:val="left" w:pos="5704"/>
              </w:tabs>
              <w:rPr>
                <w:rFonts w:ascii="Calibri" w:hAnsi="Calibri" w:cs="Arial"/>
                <w:i/>
                <w:color w:val="808080" w:themeColor="background1" w:themeShade="80"/>
              </w:rPr>
            </w:pPr>
            <w:r w:rsidRPr="00B26092">
              <w:rPr>
                <w:rFonts w:ascii="Calibri" w:hAnsi="Calibri" w:cs="Arial"/>
                <w:i/>
                <w:color w:val="808080" w:themeColor="background1" w:themeShade="80"/>
              </w:rPr>
              <w:t>Please refer to the guidance document for more information.</w:t>
            </w:r>
          </w:p>
          <w:p w14:paraId="3E1395F9" w14:textId="77777777" w:rsidR="00D14D9E" w:rsidRDefault="00AE44A4" w:rsidP="000D2682">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Pr>
                <w:rFonts w:ascii="Calibri" w:hAnsi="Calibri"/>
              </w:rPr>
              <w:t xml:space="preserve"> </w:t>
            </w:r>
          </w:p>
          <w:p w14:paraId="4FEF5166" w14:textId="6120B02D" w:rsidR="001C38F5" w:rsidRPr="006311D0" w:rsidRDefault="00AE44A4" w:rsidP="000D2682">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282FE6" w:rsidRPr="00E330F7" w14:paraId="5A4B7F6F" w14:textId="77777777" w:rsidTr="358FABDF">
        <w:trPr>
          <w:cantSplit/>
          <w:trHeight w:val="881"/>
        </w:trPr>
        <w:tc>
          <w:tcPr>
            <w:tcW w:w="2523" w:type="dxa"/>
            <w:tcBorders>
              <w:top w:val="single" w:sz="4" w:space="0" w:color="auto"/>
              <w:left w:val="single" w:sz="4" w:space="0" w:color="auto"/>
              <w:bottom w:val="single" w:sz="4" w:space="0" w:color="auto"/>
              <w:right w:val="single" w:sz="4" w:space="0" w:color="auto"/>
            </w:tcBorders>
          </w:tcPr>
          <w:p w14:paraId="2341F83C" w14:textId="77777777" w:rsidR="00282FE6" w:rsidRDefault="00282FE6" w:rsidP="000D2682">
            <w:pPr>
              <w:pStyle w:val="ListParagraph"/>
              <w:numPr>
                <w:ilvl w:val="2"/>
                <w:numId w:val="34"/>
              </w:numPr>
              <w:ind w:right="26"/>
              <w:rPr>
                <w:rFonts w:ascii="Calibri" w:hAnsi="Calibri"/>
              </w:rPr>
            </w:pPr>
          </w:p>
          <w:p w14:paraId="544B8AF9" w14:textId="20885AC1" w:rsidR="00282FE6" w:rsidRPr="00282FE6" w:rsidRDefault="00282FE6" w:rsidP="00282FE6">
            <w:pPr>
              <w:ind w:right="26"/>
              <w:rPr>
                <w:rFonts w:ascii="Calibri" w:hAnsi="Calibri"/>
              </w:rPr>
            </w:pPr>
            <w:r>
              <w:rPr>
                <w:rFonts w:ascii="Calibri" w:hAnsi="Calibri"/>
              </w:rPr>
              <w:t xml:space="preserve">Please confirm </w:t>
            </w:r>
            <w:r w:rsidRPr="00282FE6">
              <w:rPr>
                <w:rFonts w:ascii="Calibri" w:hAnsi="Calibri"/>
              </w:rPr>
              <w:t xml:space="preserve">that it has not been possible to fund </w:t>
            </w:r>
            <w:r>
              <w:rPr>
                <w:rFonts w:ascii="Calibri" w:hAnsi="Calibri"/>
              </w:rPr>
              <w:t>proposed project</w:t>
            </w:r>
            <w:r w:rsidRPr="00282FE6">
              <w:rPr>
                <w:rFonts w:ascii="Calibri" w:hAnsi="Calibri"/>
              </w:rPr>
              <w:t xml:space="preserve"> activities solely from private sector investment on reasonable commercial terms.</w:t>
            </w:r>
          </w:p>
        </w:tc>
        <w:tc>
          <w:tcPr>
            <w:tcW w:w="6833" w:type="dxa"/>
            <w:tcBorders>
              <w:top w:val="single" w:sz="4" w:space="0" w:color="auto"/>
              <w:left w:val="single" w:sz="4" w:space="0" w:color="auto"/>
              <w:bottom w:val="single" w:sz="4" w:space="0" w:color="auto"/>
              <w:right w:val="single" w:sz="4" w:space="0" w:color="auto"/>
            </w:tcBorders>
          </w:tcPr>
          <w:p w14:paraId="429F2B71" w14:textId="1105FA7E" w:rsidR="000726E2" w:rsidRPr="00FC5181" w:rsidRDefault="000726E2" w:rsidP="00FC5181">
            <w:pPr>
              <w:ind w:right="26"/>
              <w:rPr>
                <w:rFonts w:ascii="Calibri" w:hAnsi="Calibri" w:cs="Arial"/>
                <w:i/>
                <w:iCs/>
                <w:color w:val="808080" w:themeColor="background1" w:themeShade="80"/>
              </w:rPr>
            </w:pPr>
            <w:r>
              <w:rPr>
                <w:rFonts w:ascii="Calibri" w:hAnsi="Calibri"/>
                <w:i/>
                <w:iCs/>
                <w:color w:val="808080" w:themeColor="background1" w:themeShade="80"/>
              </w:rPr>
              <w:t xml:space="preserve">GFGS funding can only be provided for project work that cannot be financed on reasonable commercial terms by the </w:t>
            </w:r>
            <w:r w:rsidR="00FC5181">
              <w:rPr>
                <w:rFonts w:ascii="Calibri" w:hAnsi="Calibri"/>
                <w:i/>
                <w:iCs/>
                <w:color w:val="808080" w:themeColor="background1" w:themeShade="80"/>
              </w:rPr>
              <w:t>private sector (</w:t>
            </w:r>
            <w:r w:rsidR="00FC5181">
              <w:rPr>
                <w:rFonts w:ascii="Calibri" w:hAnsi="Calibri" w:cs="Arial"/>
                <w:i/>
                <w:iCs/>
                <w:color w:val="808080" w:themeColor="background1" w:themeShade="80"/>
              </w:rPr>
              <w:t>f</w:t>
            </w:r>
            <w:r w:rsidR="00FC5181" w:rsidRPr="64F2D84B">
              <w:rPr>
                <w:rFonts w:ascii="Calibri" w:hAnsi="Calibri" w:cs="Arial"/>
                <w:i/>
                <w:iCs/>
                <w:color w:val="808080" w:themeColor="background1" w:themeShade="80"/>
              </w:rPr>
              <w:t xml:space="preserve">urther details to be provided in Question </w:t>
            </w:r>
            <w:r w:rsidR="00FC5181" w:rsidRPr="00C34C3B">
              <w:rPr>
                <w:rFonts w:ascii="Calibri" w:hAnsi="Calibri" w:cs="Arial"/>
                <w:i/>
                <w:iCs/>
                <w:color w:val="808080" w:themeColor="background1" w:themeShade="80"/>
              </w:rPr>
              <w:t>5.7.2</w:t>
            </w:r>
            <w:r w:rsidR="00FC5181">
              <w:rPr>
                <w:rFonts w:ascii="Calibri" w:hAnsi="Calibri" w:cs="Arial"/>
                <w:i/>
                <w:iCs/>
                <w:color w:val="808080" w:themeColor="background1" w:themeShade="80"/>
              </w:rPr>
              <w:t>).</w:t>
            </w:r>
          </w:p>
          <w:p w14:paraId="123C715B" w14:textId="77777777" w:rsidR="00D14D9E" w:rsidRDefault="00D14D9E" w:rsidP="00D14D9E">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Pr>
                <w:rFonts w:ascii="Calibri" w:hAnsi="Calibri"/>
              </w:rPr>
              <w:t xml:space="preserve"> </w:t>
            </w:r>
          </w:p>
          <w:p w14:paraId="711F56A2" w14:textId="33D57345" w:rsidR="00282FE6" w:rsidRPr="00282FE6" w:rsidRDefault="00D14D9E" w:rsidP="00D14D9E">
            <w:pPr>
              <w:ind w:right="26"/>
              <w:rPr>
                <w:rFonts w:ascii="Calibri" w:hAnsi="Calibri" w:cs="Arial"/>
                <w:i/>
                <w:iCs/>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r w:rsidR="000D2682" w:rsidRPr="00E330F7" w14:paraId="05BFA572" w14:textId="77777777" w:rsidTr="358FABDF">
        <w:trPr>
          <w:cantSplit/>
          <w:trHeight w:val="881"/>
        </w:trPr>
        <w:tc>
          <w:tcPr>
            <w:tcW w:w="2523" w:type="dxa"/>
            <w:tcBorders>
              <w:top w:val="single" w:sz="4" w:space="0" w:color="auto"/>
              <w:left w:val="single" w:sz="4" w:space="0" w:color="auto"/>
              <w:bottom w:val="single" w:sz="4" w:space="0" w:color="auto"/>
              <w:right w:val="single" w:sz="4" w:space="0" w:color="auto"/>
            </w:tcBorders>
          </w:tcPr>
          <w:p w14:paraId="151090F5" w14:textId="77777777" w:rsidR="000D2682" w:rsidRDefault="000D2682" w:rsidP="000D2682">
            <w:pPr>
              <w:pStyle w:val="ListParagraph"/>
              <w:numPr>
                <w:ilvl w:val="2"/>
                <w:numId w:val="34"/>
              </w:numPr>
              <w:ind w:right="26"/>
              <w:rPr>
                <w:rFonts w:ascii="Calibri" w:hAnsi="Calibri"/>
              </w:rPr>
            </w:pPr>
            <w:r>
              <w:rPr>
                <w:rFonts w:ascii="Calibri" w:hAnsi="Calibri"/>
              </w:rPr>
              <w:t xml:space="preserve"> </w:t>
            </w:r>
          </w:p>
          <w:p w14:paraId="2A8BB245" w14:textId="7C8BF58E" w:rsidR="000D2682" w:rsidRPr="001C38F5" w:rsidRDefault="198AACAA" w:rsidP="000D2682">
            <w:pPr>
              <w:ind w:right="26"/>
              <w:rPr>
                <w:rFonts w:ascii="Calibri" w:hAnsi="Calibri"/>
              </w:rPr>
            </w:pPr>
            <w:r w:rsidRPr="198AACAA">
              <w:rPr>
                <w:rFonts w:ascii="Calibri" w:hAnsi="Calibri"/>
              </w:rPr>
              <w:t>Please confirm that all GFGS funded elements of project activities will complete by 31 March 2022.</w:t>
            </w:r>
          </w:p>
        </w:tc>
        <w:tc>
          <w:tcPr>
            <w:tcW w:w="6833" w:type="dxa"/>
            <w:tcBorders>
              <w:top w:val="single" w:sz="4" w:space="0" w:color="auto"/>
              <w:left w:val="single" w:sz="4" w:space="0" w:color="auto"/>
              <w:bottom w:val="single" w:sz="4" w:space="0" w:color="auto"/>
              <w:right w:val="single" w:sz="4" w:space="0" w:color="auto"/>
            </w:tcBorders>
          </w:tcPr>
          <w:p w14:paraId="495852A2" w14:textId="4A1CFB3E" w:rsidR="001D0D8B" w:rsidRDefault="198AACAA" w:rsidP="00FC5181">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The overall project duration may exceed 31 March </w:t>
            </w:r>
            <w:r w:rsidR="00D14D9E" w:rsidRPr="198AACAA">
              <w:rPr>
                <w:rFonts w:ascii="Calibri" w:hAnsi="Calibri" w:cs="Arial"/>
                <w:i/>
                <w:iCs/>
                <w:color w:val="808080" w:themeColor="background1" w:themeShade="80"/>
              </w:rPr>
              <w:t>2022,</w:t>
            </w:r>
            <w:r w:rsidRPr="198AACAA">
              <w:rPr>
                <w:rFonts w:ascii="Calibri" w:hAnsi="Calibri" w:cs="Arial"/>
                <w:i/>
                <w:iCs/>
                <w:color w:val="808080" w:themeColor="background1" w:themeShade="80"/>
              </w:rPr>
              <w:t xml:space="preserve"> </w:t>
            </w:r>
            <w:r w:rsidR="00D14D9E">
              <w:rPr>
                <w:rFonts w:ascii="Calibri" w:hAnsi="Calibri" w:cs="Arial"/>
                <w:i/>
                <w:iCs/>
                <w:color w:val="808080" w:themeColor="background1" w:themeShade="80"/>
              </w:rPr>
              <w:t>but funding is only available for work taking place during the competition Funding Period up to this date. P</w:t>
            </w:r>
            <w:r w:rsidRPr="198AACAA">
              <w:rPr>
                <w:rFonts w:ascii="Calibri" w:hAnsi="Calibri" w:cs="Arial"/>
                <w:i/>
                <w:iCs/>
                <w:color w:val="808080" w:themeColor="background1" w:themeShade="80"/>
              </w:rPr>
              <w:t>lease confirm that the GFGS funded elements will be comp</w:t>
            </w:r>
            <w:r w:rsidR="00FC5181">
              <w:rPr>
                <w:rFonts w:ascii="Calibri" w:hAnsi="Calibri" w:cs="Arial"/>
                <w:i/>
                <w:iCs/>
                <w:color w:val="808080" w:themeColor="background1" w:themeShade="80"/>
              </w:rPr>
              <w:t>leted within the Funding Period (f</w:t>
            </w:r>
            <w:r w:rsidR="00FC5181" w:rsidRPr="64F2D84B">
              <w:rPr>
                <w:rFonts w:ascii="Calibri" w:hAnsi="Calibri" w:cs="Arial"/>
                <w:i/>
                <w:iCs/>
                <w:color w:val="808080" w:themeColor="background1" w:themeShade="80"/>
              </w:rPr>
              <w:t xml:space="preserve">urther details to be provided in </w:t>
            </w:r>
            <w:r w:rsidR="00FC5181" w:rsidRPr="00C847AE">
              <w:rPr>
                <w:rFonts w:ascii="Calibri" w:hAnsi="Calibri" w:cs="Arial"/>
                <w:i/>
                <w:iCs/>
                <w:color w:val="808080" w:themeColor="background1" w:themeShade="80"/>
              </w:rPr>
              <w:t>Question 5.4.1</w:t>
            </w:r>
            <w:r w:rsidR="00FC5181">
              <w:rPr>
                <w:rFonts w:ascii="Calibri" w:hAnsi="Calibri" w:cs="Arial"/>
                <w:i/>
                <w:iCs/>
                <w:color w:val="808080" w:themeColor="background1" w:themeShade="80"/>
              </w:rPr>
              <w:t>).</w:t>
            </w:r>
          </w:p>
          <w:p w14:paraId="2A3A49CC" w14:textId="77777777" w:rsidR="00D14D9E" w:rsidRDefault="00D14D9E" w:rsidP="00D14D9E">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r>
              <w:rPr>
                <w:rFonts w:ascii="Calibri" w:hAnsi="Calibri"/>
              </w:rPr>
              <w:t xml:space="preserve"> </w:t>
            </w:r>
          </w:p>
          <w:p w14:paraId="0E199040" w14:textId="192DD5FA" w:rsidR="000D2682" w:rsidRDefault="00D14D9E" w:rsidP="00D14D9E">
            <w:pPr>
              <w:tabs>
                <w:tab w:val="left" w:pos="5704"/>
              </w:tabs>
              <w:rPr>
                <w:rFonts w:ascii="Calibri" w:hAnsi="Calibri" w:cs="Arial"/>
                <w:i/>
                <w:iCs/>
                <w:color w:val="808080" w:themeColor="background1" w:themeShade="80"/>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9629A">
              <w:rPr>
                <w:rFonts w:ascii="Calibri" w:hAnsi="Calibri"/>
              </w:rPr>
            </w:r>
            <w:r w:rsidR="0009629A">
              <w:rPr>
                <w:rFonts w:ascii="Calibri" w:hAnsi="Calibri"/>
              </w:rPr>
              <w:fldChar w:fldCharType="separate"/>
            </w:r>
            <w:r w:rsidRPr="00E330F7">
              <w:rPr>
                <w:rFonts w:ascii="Calibri" w:hAnsi="Calibri"/>
              </w:rPr>
              <w:fldChar w:fldCharType="end"/>
            </w:r>
          </w:p>
        </w:tc>
      </w:tr>
    </w:tbl>
    <w:p w14:paraId="51694BE4" w14:textId="7295C5B9" w:rsidR="006311D0" w:rsidRDefault="006311D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6607"/>
      </w:tblGrid>
      <w:tr w:rsidR="79A9BD61" w14:paraId="526A3538" w14:textId="77777777" w:rsidTr="3A8AD758">
        <w:trPr>
          <w:trHeight w:val="680"/>
        </w:trPr>
        <w:tc>
          <w:tcPr>
            <w:tcW w:w="9356" w:type="dxa"/>
            <w:gridSpan w:val="2"/>
            <w:tcBorders>
              <w:top w:val="single" w:sz="4" w:space="0" w:color="auto"/>
              <w:left w:val="single" w:sz="4" w:space="0" w:color="auto"/>
              <w:bottom w:val="single" w:sz="4" w:space="0" w:color="auto"/>
              <w:right w:val="single" w:sz="4" w:space="0" w:color="auto"/>
            </w:tcBorders>
            <w:shd w:val="clear" w:color="auto" w:fill="0070C0"/>
          </w:tcPr>
          <w:p w14:paraId="18E95B39" w14:textId="6956B471" w:rsidR="79A9BD61" w:rsidRDefault="79A9BD61" w:rsidP="79A9BD61">
            <w:pPr>
              <w:pStyle w:val="Heading3"/>
              <w:rPr>
                <w:rFonts w:asciiTheme="minorHAnsi" w:hAnsiTheme="minorHAnsi" w:cs="Arial"/>
                <w:b/>
                <w:i/>
                <w:iCs/>
                <w:color w:val="FFFFFF" w:themeColor="background1"/>
                <w:sz w:val="28"/>
                <w:szCs w:val="28"/>
              </w:rPr>
            </w:pPr>
            <w:bookmarkStart w:id="72" w:name="_Toc66976042"/>
            <w:r w:rsidRPr="79A9BD61">
              <w:rPr>
                <w:rFonts w:asciiTheme="minorHAnsi" w:hAnsiTheme="minorHAnsi"/>
                <w:b/>
                <w:color w:val="FFFFFF" w:themeColor="background1"/>
                <w:sz w:val="28"/>
                <w:szCs w:val="28"/>
              </w:rPr>
              <w:t>2.3 Clarity of the project objectives and relevance to the competition objectives</w:t>
            </w:r>
            <w:bookmarkEnd w:id="72"/>
          </w:p>
        </w:tc>
      </w:tr>
      <w:tr w:rsidR="79A9BD61" w14:paraId="101DB269" w14:textId="77777777" w:rsidTr="3A8AD758">
        <w:trPr>
          <w:trHeight w:val="3127"/>
        </w:trPr>
        <w:tc>
          <w:tcPr>
            <w:tcW w:w="2523" w:type="dxa"/>
            <w:tcBorders>
              <w:top w:val="single" w:sz="4" w:space="0" w:color="auto"/>
              <w:left w:val="single" w:sz="4" w:space="0" w:color="auto"/>
              <w:bottom w:val="single" w:sz="4" w:space="0" w:color="auto"/>
              <w:right w:val="single" w:sz="4" w:space="0" w:color="auto"/>
            </w:tcBorders>
          </w:tcPr>
          <w:p w14:paraId="53C6DF68" w14:textId="45409114" w:rsidR="001D0D8B" w:rsidRDefault="001D0D8B" w:rsidP="001D0D8B">
            <w:pPr>
              <w:ind w:right="26"/>
              <w:rPr>
                <w:rFonts w:ascii="Calibri" w:hAnsi="Calibri" w:cs="Arial"/>
              </w:rPr>
            </w:pPr>
            <w:r>
              <w:rPr>
                <w:rFonts w:ascii="Calibri" w:hAnsi="Calibri" w:cs="Arial"/>
              </w:rPr>
              <w:t>2.3.1</w:t>
            </w:r>
          </w:p>
          <w:p w14:paraId="00591670" w14:textId="76142E07" w:rsidR="79A9BD61" w:rsidRDefault="198AACAA" w:rsidP="79A9BD61">
            <w:pPr>
              <w:ind w:right="26"/>
              <w:rPr>
                <w:rFonts w:ascii="Calibri" w:hAnsi="Calibri" w:cs="Arial"/>
              </w:rPr>
            </w:pPr>
            <w:r w:rsidRPr="198AACAA">
              <w:rPr>
                <w:rFonts w:ascii="Calibri" w:hAnsi="Calibri" w:cs="Arial"/>
              </w:rPr>
              <w:t>Explain how your project will align with the competition objectives.</w:t>
            </w:r>
          </w:p>
        </w:tc>
        <w:tc>
          <w:tcPr>
            <w:tcW w:w="6833" w:type="dxa"/>
            <w:tcBorders>
              <w:top w:val="single" w:sz="4" w:space="0" w:color="auto"/>
              <w:left w:val="single" w:sz="4" w:space="0" w:color="auto"/>
              <w:bottom w:val="single" w:sz="4" w:space="0" w:color="auto"/>
              <w:right w:val="single" w:sz="4" w:space="0" w:color="auto"/>
            </w:tcBorders>
          </w:tcPr>
          <w:p w14:paraId="05931242" w14:textId="77777777" w:rsidR="001D0D8B" w:rsidRPr="001D0D8B" w:rsidRDefault="001D0D8B" w:rsidP="001D0D8B">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Word limit:</w:t>
            </w:r>
            <w:r w:rsidRPr="001D0D8B">
              <w:rPr>
                <w:rFonts w:ascii="Calibri" w:hAnsi="Calibri" w:cs="Arial"/>
                <w:i/>
                <w:iCs/>
                <w:color w:val="808080" w:themeColor="background1" w:themeShade="80"/>
              </w:rPr>
              <w:t xml:space="preserve"> 200 words.</w:t>
            </w:r>
          </w:p>
          <w:p w14:paraId="76302B7D" w14:textId="0F7BAF8D" w:rsidR="001D0D8B" w:rsidRDefault="001D0D8B" w:rsidP="001D0D8B">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170A7F27" w14:textId="77777777" w:rsidR="001D0D8B" w:rsidRPr="001D0D8B" w:rsidRDefault="001D0D8B" w:rsidP="001D0D8B">
            <w:pPr>
              <w:tabs>
                <w:tab w:val="left" w:pos="720"/>
              </w:tabs>
              <w:spacing w:after="0"/>
              <w:jc w:val="both"/>
              <w:rPr>
                <w:rFonts w:ascii="Calibri" w:hAnsi="Calibri" w:cs="Arial"/>
                <w:i/>
                <w:iCs/>
                <w:color w:val="808080" w:themeColor="background1" w:themeShade="80"/>
              </w:rPr>
            </w:pPr>
          </w:p>
          <w:p w14:paraId="36ED3B54" w14:textId="6A4ED12A" w:rsidR="00D14D9E" w:rsidRDefault="001D0D8B" w:rsidP="001D0D8B">
            <w:pPr>
              <w:tabs>
                <w:tab w:val="left" w:pos="720"/>
              </w:tabs>
              <w:jc w:val="both"/>
              <w:rPr>
                <w:rFonts w:ascii="Calibri" w:hAnsi="Calibri" w:cs="Arial"/>
                <w:i/>
                <w:iCs/>
                <w:color w:val="808080" w:themeColor="background1" w:themeShade="80"/>
              </w:rPr>
            </w:pPr>
            <w:r w:rsidRPr="001D0D8B">
              <w:rPr>
                <w:rFonts w:ascii="Calibri" w:hAnsi="Calibri" w:cs="Arial"/>
                <w:i/>
                <w:iCs/>
                <w:color w:val="808080" w:themeColor="background1" w:themeShade="80"/>
              </w:rPr>
              <w:t xml:space="preserve">Competition objectives have been set out in the competition guidance document available at </w:t>
            </w:r>
            <w:hyperlink r:id="rId19" w:history="1">
              <w:r w:rsidRPr="001E43C3">
                <w:rPr>
                  <w:rStyle w:val="Hyperlink"/>
                  <w:rFonts w:ascii="Calibri" w:hAnsi="Calibri" w:cs="Arial"/>
                  <w:i/>
                  <w:iCs/>
                </w:rPr>
                <w:t>www.ee.ricardo.com/GFGS</w:t>
              </w:r>
            </w:hyperlink>
          </w:p>
          <w:p w14:paraId="6ABA8EEB" w14:textId="33F7726B" w:rsidR="79A9BD61" w:rsidRDefault="79A9BD61" w:rsidP="001D0D8B">
            <w:pPr>
              <w:tabs>
                <w:tab w:val="left" w:pos="720"/>
              </w:tabs>
              <w:jc w:val="both"/>
              <w:rPr>
                <w:rFonts w:ascii="Calibri" w:hAnsi="Calibri" w:cs="Arial"/>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r w:rsidR="79A9BD61" w14:paraId="64A59988" w14:textId="77777777" w:rsidTr="3A8AD758">
        <w:trPr>
          <w:trHeight w:val="3127"/>
        </w:trPr>
        <w:tc>
          <w:tcPr>
            <w:tcW w:w="2523" w:type="dxa"/>
            <w:tcBorders>
              <w:top w:val="single" w:sz="4" w:space="0" w:color="auto"/>
              <w:left w:val="single" w:sz="4" w:space="0" w:color="auto"/>
              <w:bottom w:val="single" w:sz="4" w:space="0" w:color="auto"/>
              <w:right w:val="single" w:sz="4" w:space="0" w:color="auto"/>
            </w:tcBorders>
          </w:tcPr>
          <w:p w14:paraId="20BB3A39" w14:textId="77777777" w:rsidR="001D0D8B" w:rsidRDefault="79A9BD61" w:rsidP="79A9BD61">
            <w:pPr>
              <w:ind w:right="26"/>
              <w:rPr>
                <w:rFonts w:ascii="Calibri" w:hAnsi="Calibri" w:cs="Arial"/>
              </w:rPr>
            </w:pPr>
            <w:r w:rsidRPr="79A9BD61">
              <w:rPr>
                <w:rFonts w:ascii="Calibri" w:hAnsi="Calibri" w:cs="Arial"/>
              </w:rPr>
              <w:t xml:space="preserve">2.3.2 </w:t>
            </w:r>
          </w:p>
          <w:p w14:paraId="242FAC6B" w14:textId="71477D3D" w:rsidR="79A9BD61" w:rsidRDefault="3A8AD758" w:rsidP="79A9BD61">
            <w:pPr>
              <w:ind w:right="26"/>
              <w:rPr>
                <w:rFonts w:ascii="Calibri" w:hAnsi="Calibri" w:cs="Arial"/>
              </w:rPr>
            </w:pPr>
            <w:r w:rsidRPr="3A8AD758">
              <w:rPr>
                <w:rFonts w:ascii="Calibri" w:hAnsi="Calibri" w:cs="Arial"/>
              </w:rPr>
              <w:t xml:space="preserve">Explain the objectives of planned project activities during the Funding Period. </w:t>
            </w:r>
          </w:p>
        </w:tc>
        <w:tc>
          <w:tcPr>
            <w:tcW w:w="6833" w:type="dxa"/>
            <w:tcBorders>
              <w:top w:val="single" w:sz="4" w:space="0" w:color="auto"/>
              <w:left w:val="single" w:sz="4" w:space="0" w:color="auto"/>
              <w:bottom w:val="single" w:sz="4" w:space="0" w:color="auto"/>
              <w:right w:val="single" w:sz="4" w:space="0" w:color="auto"/>
            </w:tcBorders>
          </w:tcPr>
          <w:p w14:paraId="713959CE" w14:textId="5E9C6F17" w:rsidR="001D0D8B" w:rsidRPr="001D0D8B"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300 words.</w:t>
            </w:r>
          </w:p>
          <w:p w14:paraId="40372188" w14:textId="394547AB" w:rsidR="001D0D8B" w:rsidRDefault="001D0D8B" w:rsidP="00706205">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31DB4124" w14:textId="77777777" w:rsidR="00706205" w:rsidRPr="001D0D8B" w:rsidRDefault="00706205" w:rsidP="00706205">
            <w:pPr>
              <w:tabs>
                <w:tab w:val="left" w:pos="720"/>
              </w:tabs>
              <w:spacing w:after="0"/>
              <w:jc w:val="both"/>
              <w:rPr>
                <w:rFonts w:ascii="Calibri" w:hAnsi="Calibri" w:cs="Arial"/>
                <w:i/>
                <w:iCs/>
                <w:color w:val="808080" w:themeColor="background1" w:themeShade="80"/>
              </w:rPr>
            </w:pPr>
          </w:p>
          <w:p w14:paraId="2463E73A" w14:textId="77777777" w:rsidR="00D14D9E" w:rsidRDefault="3A8AD758" w:rsidP="001D0D8B">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List the key activities planned during the Funding Period to 31 March 2022, and the objectives of these activities.</w:t>
            </w:r>
          </w:p>
          <w:p w14:paraId="698A11EF" w14:textId="3EA393A5" w:rsidR="79A9BD61" w:rsidRDefault="79A9BD61" w:rsidP="001D0D8B">
            <w:pPr>
              <w:tabs>
                <w:tab w:val="left" w:pos="720"/>
              </w:tabs>
              <w:jc w:val="both"/>
              <w:rPr>
                <w:rFonts w:ascii="Calibri" w:hAnsi="Calibri" w:cs="Arial"/>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bl>
    <w:p w14:paraId="500FE529" w14:textId="7698BBCC" w:rsidR="00C83902" w:rsidRDefault="00C83902" w:rsidP="79A9BD61"/>
    <w:p w14:paraId="5C697A0B" w14:textId="77777777" w:rsidR="00C83902" w:rsidRDefault="00C83902">
      <w:r>
        <w:lastRenderedPageBreak/>
        <w:br w:type="page"/>
      </w:r>
    </w:p>
    <w:p w14:paraId="1DBD0B04" w14:textId="0565804E" w:rsidR="006311D0" w:rsidRPr="00B76996" w:rsidRDefault="00145EF7" w:rsidP="00B76996">
      <w:pPr>
        <w:pStyle w:val="Heading1"/>
        <w:jc w:val="center"/>
        <w:rPr>
          <w:color w:val="auto"/>
        </w:rPr>
      </w:pPr>
      <w:bookmarkStart w:id="73" w:name="_Toc66976043"/>
      <w:bookmarkStart w:id="74" w:name="_Toc66976069"/>
      <w:bookmarkStart w:id="75" w:name="_Toc66976120"/>
      <w:bookmarkStart w:id="76" w:name="_Toc67582018"/>
      <w:r w:rsidRPr="00B76996">
        <w:rPr>
          <w:color w:val="auto"/>
        </w:rPr>
        <w:lastRenderedPageBreak/>
        <w:t>SECTION 3: TECHNICAL APPROACH</w:t>
      </w:r>
      <w:bookmarkEnd w:id="73"/>
      <w:bookmarkEnd w:id="74"/>
      <w:bookmarkEnd w:id="75"/>
      <w:bookmarkEnd w:id="7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145EF7" w:rsidRPr="00145EF7" w14:paraId="6F6254D0" w14:textId="77777777" w:rsidTr="3A8AD758">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9C255CC" w14:textId="62B68079" w:rsidR="00145EF7" w:rsidRPr="00145EF7" w:rsidRDefault="00145EF7" w:rsidP="00145EF7">
            <w:pPr>
              <w:keepNext/>
              <w:keepLines/>
              <w:spacing w:after="120"/>
              <w:outlineLvl w:val="2"/>
              <w:rPr>
                <w:rFonts w:eastAsiaTheme="majorEastAsia" w:cs="Arial"/>
                <w:b/>
                <w:bCs/>
                <w:i/>
                <w:iCs/>
                <w:color w:val="FFFFFF" w:themeColor="background1"/>
                <w:sz w:val="28"/>
                <w:szCs w:val="28"/>
              </w:rPr>
            </w:pPr>
            <w:bookmarkStart w:id="77" w:name="_Toc66976044"/>
            <w:r>
              <w:rPr>
                <w:rFonts w:eastAsiaTheme="majorEastAsia" w:cstheme="majorBidi"/>
                <w:b/>
                <w:bCs/>
                <w:color w:val="FFFFFF" w:themeColor="background1"/>
                <w:sz w:val="28"/>
                <w:szCs w:val="28"/>
              </w:rPr>
              <w:t>3.</w:t>
            </w:r>
            <w:r w:rsidR="00180346">
              <w:rPr>
                <w:rFonts w:eastAsiaTheme="majorEastAsia" w:cstheme="majorBidi"/>
                <w:b/>
                <w:bCs/>
                <w:color w:val="FFFFFF" w:themeColor="background1"/>
                <w:sz w:val="28"/>
                <w:szCs w:val="28"/>
              </w:rPr>
              <w:t>1</w:t>
            </w:r>
            <w:r>
              <w:rPr>
                <w:rFonts w:eastAsiaTheme="majorEastAsia" w:cstheme="majorBidi"/>
                <w:b/>
                <w:bCs/>
                <w:color w:val="FFFFFF" w:themeColor="background1"/>
                <w:sz w:val="28"/>
                <w:szCs w:val="28"/>
              </w:rPr>
              <w:t xml:space="preserve"> </w:t>
            </w:r>
            <w:r w:rsidRPr="00145EF7">
              <w:rPr>
                <w:rFonts w:eastAsiaTheme="majorEastAsia" w:cstheme="majorBidi"/>
                <w:b/>
                <w:bCs/>
                <w:color w:val="FFFFFF" w:themeColor="background1"/>
                <w:sz w:val="28"/>
                <w:szCs w:val="28"/>
              </w:rPr>
              <w:t>Credibility of the technological approach, clarity of the project data and justification with relevant pilot/demo plant data</w:t>
            </w:r>
            <w:r w:rsidR="00180346">
              <w:rPr>
                <w:rFonts w:eastAsiaTheme="majorEastAsia" w:cstheme="majorBidi"/>
                <w:b/>
                <w:bCs/>
                <w:color w:val="FFFFFF" w:themeColor="background1"/>
                <w:sz w:val="28"/>
                <w:szCs w:val="28"/>
              </w:rPr>
              <w:t>.</w:t>
            </w:r>
            <w:bookmarkEnd w:id="77"/>
          </w:p>
        </w:tc>
      </w:tr>
      <w:tr w:rsidR="00145EF7" w:rsidRPr="00145EF7" w14:paraId="15C08261"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1D89C537" w14:textId="7EB78D59" w:rsidR="00145EF7" w:rsidRDefault="00145EF7" w:rsidP="00145EF7">
            <w:pPr>
              <w:ind w:right="26"/>
              <w:rPr>
                <w:rFonts w:ascii="Calibri" w:hAnsi="Calibri" w:cs="Arial"/>
              </w:rPr>
            </w:pPr>
            <w:r>
              <w:rPr>
                <w:rFonts w:ascii="Calibri" w:hAnsi="Calibri" w:cs="Arial"/>
              </w:rPr>
              <w:t>3.1</w:t>
            </w:r>
            <w:r w:rsidR="00180346">
              <w:rPr>
                <w:rFonts w:ascii="Calibri" w:hAnsi="Calibri" w:cs="Arial"/>
              </w:rPr>
              <w:t>.1</w:t>
            </w:r>
          </w:p>
          <w:p w14:paraId="4000CD43" w14:textId="2F79414D" w:rsidR="00145EF7" w:rsidRPr="00145EF7" w:rsidRDefault="00180346" w:rsidP="00145EF7">
            <w:pPr>
              <w:ind w:right="26"/>
              <w:rPr>
                <w:rFonts w:ascii="Calibri" w:hAnsi="Calibri" w:cs="Arial"/>
              </w:rPr>
            </w:pPr>
            <w:r w:rsidRPr="00180346">
              <w:rPr>
                <w:rFonts w:ascii="Calibri" w:hAnsi="Calibri" w:cs="Arial"/>
              </w:rPr>
              <w:t>Technology and current TRL: Provide a description of the technology(</w:t>
            </w:r>
            <w:proofErr w:type="spellStart"/>
            <w:r w:rsidRPr="00180346">
              <w:rPr>
                <w:rFonts w:ascii="Calibri" w:hAnsi="Calibri" w:cs="Arial"/>
              </w:rPr>
              <w:t>ies</w:t>
            </w:r>
            <w:proofErr w:type="spellEnd"/>
            <w:r w:rsidRPr="00180346">
              <w:rPr>
                <w:rFonts w:ascii="Calibri" w:hAnsi="Calibri" w:cs="Arial"/>
              </w:rPr>
              <w:t xml:space="preserve">) that your </w:t>
            </w:r>
            <w:r w:rsidR="001E4BE0">
              <w:rPr>
                <w:rFonts w:ascii="Calibri" w:hAnsi="Calibri" w:cs="Arial"/>
              </w:rPr>
              <w:t>proposed</w:t>
            </w:r>
            <w:r w:rsidRPr="00180346">
              <w:rPr>
                <w:rFonts w:ascii="Calibri" w:hAnsi="Calibri" w:cs="Arial"/>
              </w:rPr>
              <w:t xml:space="preserve"> plant will use. Clearly describe the key component technologies and their current TRL levels, and the current TRL of the overall system.</w:t>
            </w:r>
          </w:p>
        </w:tc>
        <w:tc>
          <w:tcPr>
            <w:tcW w:w="6565" w:type="dxa"/>
            <w:tcBorders>
              <w:top w:val="single" w:sz="4" w:space="0" w:color="auto"/>
              <w:left w:val="single" w:sz="4" w:space="0" w:color="auto"/>
              <w:bottom w:val="single" w:sz="4" w:space="0" w:color="auto"/>
              <w:right w:val="single" w:sz="4" w:space="0" w:color="auto"/>
            </w:tcBorders>
          </w:tcPr>
          <w:p w14:paraId="66D0AE23" w14:textId="77777777" w:rsidR="00180346" w:rsidRPr="00180346" w:rsidRDefault="00180346" w:rsidP="00180346">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Word limit:</w:t>
            </w:r>
            <w:r w:rsidRPr="00180346">
              <w:rPr>
                <w:rFonts w:ascii="Calibri" w:hAnsi="Calibri" w:cs="Arial"/>
                <w:i/>
                <w:iCs/>
                <w:color w:val="808080" w:themeColor="background1" w:themeShade="80"/>
              </w:rPr>
              <w:t xml:space="preserve"> 1000 words</w:t>
            </w:r>
          </w:p>
          <w:p w14:paraId="5D436508" w14:textId="7405DB7E"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Suggested format:</w:t>
            </w:r>
            <w:r w:rsidRPr="198AACAA">
              <w:rPr>
                <w:rFonts w:ascii="Calibri" w:hAnsi="Calibri" w:cs="Arial"/>
                <w:i/>
                <w:iCs/>
                <w:color w:val="808080" w:themeColor="background1" w:themeShade="80"/>
              </w:rPr>
              <w:t xml:space="preserve"> Prose, bullets, tables.</w:t>
            </w:r>
          </w:p>
          <w:p w14:paraId="4EEA6D2F" w14:textId="646089A1" w:rsidR="00180346" w:rsidRPr="00B94EEE"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 xml:space="preserve">Use of </w:t>
            </w:r>
            <w:r w:rsidRPr="00B94EEE">
              <w:rPr>
                <w:rFonts w:ascii="Calibri" w:hAnsi="Calibri" w:cs="Arial"/>
                <w:b/>
                <w:bCs/>
                <w:i/>
                <w:iCs/>
                <w:color w:val="808080" w:themeColor="background1" w:themeShade="80"/>
              </w:rPr>
              <w:t>Appendices:</w:t>
            </w:r>
            <w:r w:rsidRPr="00B94EEE">
              <w:rPr>
                <w:rFonts w:ascii="Calibri" w:hAnsi="Calibri" w:cs="Arial"/>
                <w:i/>
                <w:iCs/>
                <w:color w:val="808080" w:themeColor="background1" w:themeShade="80"/>
              </w:rPr>
              <w:t xml:space="preserve"> Place the supporting technical information for the proposed plant in </w:t>
            </w:r>
            <w:r w:rsidRPr="00B94EEE">
              <w:rPr>
                <w:rFonts w:ascii="Calibri" w:hAnsi="Calibri" w:cs="Arial"/>
                <w:b/>
                <w:bCs/>
                <w:i/>
                <w:iCs/>
                <w:color w:val="808080" w:themeColor="background1" w:themeShade="80"/>
              </w:rPr>
              <w:t>Appendix B</w:t>
            </w:r>
            <w:r w:rsidRPr="00B94EEE">
              <w:rPr>
                <w:rFonts w:ascii="Calibri" w:hAnsi="Calibri" w:cs="Arial"/>
                <w:i/>
                <w:iCs/>
                <w:color w:val="808080" w:themeColor="background1" w:themeShade="80"/>
              </w:rPr>
              <w:t xml:space="preserve"> as a single combined PDF.</w:t>
            </w:r>
            <w:r w:rsidR="004F50A2">
              <w:rPr>
                <w:rFonts w:ascii="Calibri" w:hAnsi="Calibri" w:cs="Arial"/>
                <w:i/>
                <w:iCs/>
                <w:color w:val="808080" w:themeColor="background1" w:themeShade="80"/>
              </w:rPr>
              <w:t xml:space="preserve"> </w:t>
            </w:r>
            <w:r w:rsidRPr="00B94EEE">
              <w:rPr>
                <w:rFonts w:ascii="Calibri" w:hAnsi="Calibri" w:cs="Arial"/>
                <w:i/>
                <w:iCs/>
                <w:color w:val="808080" w:themeColor="background1" w:themeShade="80"/>
              </w:rPr>
              <w:t>Depending on the project lifecycle stage, this may include:</w:t>
            </w:r>
          </w:p>
          <w:p w14:paraId="092FABDA" w14:textId="38AF6B75" w:rsidR="00180346" w:rsidRPr="00B94EEE" w:rsidRDefault="198AACAA" w:rsidP="00B94EEE">
            <w:pPr>
              <w:pStyle w:val="ListParagraph"/>
              <w:numPr>
                <w:ilvl w:val="0"/>
                <w:numId w:val="1"/>
              </w:numPr>
              <w:tabs>
                <w:tab w:val="left" w:pos="720"/>
              </w:tabs>
              <w:spacing w:after="0"/>
              <w:jc w:val="both"/>
              <w:rPr>
                <w:rFonts w:eastAsiaTheme="minorEastAsia"/>
                <w:i/>
                <w:iCs/>
                <w:color w:val="808080" w:themeColor="background1" w:themeShade="80"/>
              </w:rPr>
            </w:pPr>
            <w:r w:rsidRPr="00B94EEE">
              <w:rPr>
                <w:rFonts w:ascii="Calibri" w:hAnsi="Calibri" w:cs="Arial"/>
                <w:i/>
                <w:iCs/>
                <w:color w:val="808080" w:themeColor="background1" w:themeShade="80"/>
              </w:rPr>
              <w:t xml:space="preserve">(simplified) process flow diagrams; </w:t>
            </w:r>
          </w:p>
          <w:p w14:paraId="21B5C43B" w14:textId="47C65E22" w:rsidR="00180346" w:rsidRPr="00B94EEE" w:rsidRDefault="198AACAA" w:rsidP="00B94EEE">
            <w:pPr>
              <w:pStyle w:val="ListParagraph"/>
              <w:numPr>
                <w:ilvl w:val="0"/>
                <w:numId w:val="1"/>
              </w:numPr>
              <w:tabs>
                <w:tab w:val="left" w:pos="720"/>
              </w:tabs>
              <w:spacing w:after="0"/>
              <w:jc w:val="both"/>
              <w:rPr>
                <w:i/>
                <w:iCs/>
                <w:color w:val="808080" w:themeColor="background1" w:themeShade="80"/>
              </w:rPr>
            </w:pPr>
            <w:r w:rsidRPr="00B94EEE">
              <w:rPr>
                <w:rFonts w:ascii="Calibri" w:hAnsi="Calibri" w:cs="Arial"/>
                <w:i/>
                <w:iCs/>
                <w:color w:val="808080" w:themeColor="background1" w:themeShade="80"/>
              </w:rPr>
              <w:t>mass and energy balances;</w:t>
            </w:r>
          </w:p>
          <w:p w14:paraId="27CDD86A" w14:textId="08EAC9A2" w:rsidR="00180346" w:rsidRPr="00B94EEE" w:rsidRDefault="198AACAA" w:rsidP="00B94EEE">
            <w:pPr>
              <w:pStyle w:val="ListParagraph"/>
              <w:numPr>
                <w:ilvl w:val="0"/>
                <w:numId w:val="1"/>
              </w:numPr>
              <w:tabs>
                <w:tab w:val="left" w:pos="720"/>
              </w:tabs>
              <w:spacing w:after="0"/>
              <w:jc w:val="both"/>
              <w:rPr>
                <w:i/>
                <w:iCs/>
                <w:color w:val="808080" w:themeColor="background1" w:themeShade="80"/>
              </w:rPr>
            </w:pPr>
            <w:r w:rsidRPr="00B94EEE">
              <w:rPr>
                <w:rFonts w:ascii="Calibri" w:hAnsi="Calibri" w:cs="Arial"/>
                <w:i/>
                <w:iCs/>
                <w:color w:val="808080" w:themeColor="background1" w:themeShade="80"/>
              </w:rPr>
              <w:t xml:space="preserve">equipment specifications/sizing; </w:t>
            </w:r>
          </w:p>
          <w:p w14:paraId="604D2022" w14:textId="3FB37C77" w:rsidR="00180346" w:rsidRPr="004F50A2" w:rsidRDefault="198AACAA" w:rsidP="00B94EEE">
            <w:pPr>
              <w:pStyle w:val="ListParagraph"/>
              <w:numPr>
                <w:ilvl w:val="0"/>
                <w:numId w:val="1"/>
              </w:numPr>
              <w:tabs>
                <w:tab w:val="left" w:pos="720"/>
              </w:tabs>
              <w:spacing w:after="0"/>
              <w:jc w:val="both"/>
              <w:rPr>
                <w:i/>
                <w:iCs/>
                <w:color w:val="808080" w:themeColor="background1" w:themeShade="80"/>
              </w:rPr>
            </w:pPr>
            <w:r w:rsidRPr="004F50A2">
              <w:rPr>
                <w:rFonts w:ascii="Calibri" w:hAnsi="Calibri" w:cs="Arial"/>
                <w:i/>
                <w:iCs/>
                <w:color w:val="808080" w:themeColor="background1" w:themeShade="80"/>
              </w:rPr>
              <w:t>process yields of aviation fuel and co-products;</w:t>
            </w:r>
          </w:p>
          <w:p w14:paraId="416D3764" w14:textId="3ACBB61C" w:rsidR="00180346" w:rsidRPr="004F50A2" w:rsidRDefault="198AACAA" w:rsidP="00B94EEE">
            <w:pPr>
              <w:pStyle w:val="ListParagraph"/>
              <w:numPr>
                <w:ilvl w:val="0"/>
                <w:numId w:val="1"/>
              </w:numPr>
              <w:tabs>
                <w:tab w:val="left" w:pos="720"/>
              </w:tabs>
              <w:spacing w:after="0"/>
              <w:jc w:val="both"/>
              <w:rPr>
                <w:i/>
                <w:iCs/>
                <w:color w:val="808080" w:themeColor="background1" w:themeShade="80"/>
              </w:rPr>
            </w:pPr>
            <w:r w:rsidRPr="004F50A2">
              <w:rPr>
                <w:rFonts w:ascii="Calibri" w:hAnsi="Calibri" w:cs="Arial"/>
                <w:i/>
                <w:iCs/>
                <w:color w:val="808080" w:themeColor="background1" w:themeShade="80"/>
              </w:rPr>
              <w:t xml:space="preserve">energy, utilities, chemicals and catalyst consumption datasets. </w:t>
            </w:r>
          </w:p>
          <w:p w14:paraId="7D805FE1" w14:textId="0856140A" w:rsidR="004F50A2" w:rsidRPr="004F50A2" w:rsidRDefault="004F50A2" w:rsidP="004F50A2">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At a high-level, summarise in this application form what types of information are provided in </w:t>
            </w:r>
            <w:r w:rsidRPr="00971AA3">
              <w:rPr>
                <w:rFonts w:ascii="Calibri" w:hAnsi="Calibri" w:cs="Arial"/>
                <w:b/>
                <w:i/>
                <w:iCs/>
                <w:color w:val="808080" w:themeColor="background1" w:themeShade="80"/>
              </w:rPr>
              <w:t>Appendix B</w:t>
            </w:r>
            <w:r w:rsidRPr="3A8AD758">
              <w:rPr>
                <w:rFonts w:ascii="Calibri" w:hAnsi="Calibri" w:cs="Arial"/>
                <w:i/>
                <w:iCs/>
                <w:color w:val="808080" w:themeColor="background1" w:themeShade="80"/>
              </w:rPr>
              <w:t xml:space="preserve">. </w:t>
            </w:r>
            <w:r w:rsidRPr="004F50A2">
              <w:rPr>
                <w:rFonts w:ascii="Calibri" w:hAnsi="Calibri" w:cs="Arial"/>
                <w:i/>
                <w:iCs/>
                <w:color w:val="808080" w:themeColor="background1" w:themeShade="80"/>
              </w:rPr>
              <w:t xml:space="preserve">Clearly state the provenance of the information within </w:t>
            </w:r>
            <w:r w:rsidRPr="00971AA3">
              <w:rPr>
                <w:rFonts w:ascii="Calibri" w:hAnsi="Calibri" w:cs="Arial"/>
                <w:b/>
                <w:i/>
                <w:iCs/>
                <w:color w:val="808080" w:themeColor="background1" w:themeShade="80"/>
              </w:rPr>
              <w:t>Appendix B</w:t>
            </w:r>
            <w:r w:rsidRPr="004F50A2">
              <w:rPr>
                <w:rFonts w:ascii="Calibri" w:hAnsi="Calibri" w:cs="Arial"/>
                <w:i/>
                <w:iCs/>
                <w:color w:val="808080" w:themeColor="background1" w:themeShade="80"/>
              </w:rPr>
              <w:t xml:space="preserve"> (e.g. based on development planning estimates, feasibility studies or pre-FEED studies</w:t>
            </w:r>
            <w:r>
              <w:rPr>
                <w:rFonts w:ascii="Calibri" w:hAnsi="Calibri" w:cs="Arial"/>
                <w:i/>
                <w:iCs/>
                <w:color w:val="808080" w:themeColor="background1" w:themeShade="80"/>
              </w:rPr>
              <w:t>). Where possible applicants should</w:t>
            </w:r>
            <w:r w:rsidRPr="3A8AD758">
              <w:rPr>
                <w:rFonts w:ascii="Calibri" w:hAnsi="Calibri" w:cs="Arial"/>
                <w:i/>
                <w:iCs/>
                <w:color w:val="808080" w:themeColor="background1" w:themeShade="80"/>
              </w:rPr>
              <w:t xml:space="preserve"> highlight the specific areas relating to this question within the</w:t>
            </w:r>
            <w:r>
              <w:rPr>
                <w:rFonts w:ascii="Calibri" w:hAnsi="Calibri" w:cs="Arial"/>
                <w:i/>
                <w:iCs/>
                <w:color w:val="808080" w:themeColor="background1" w:themeShade="80"/>
              </w:rPr>
              <w:t>se</w:t>
            </w:r>
            <w:r w:rsidRPr="3A8AD758">
              <w:rPr>
                <w:rFonts w:ascii="Calibri" w:hAnsi="Calibri" w:cs="Arial"/>
                <w:i/>
                <w:iCs/>
                <w:color w:val="808080" w:themeColor="background1" w:themeShade="80"/>
              </w:rPr>
              <w:t xml:space="preserve"> appendices, and label them with the question number.</w:t>
            </w:r>
          </w:p>
          <w:p w14:paraId="5B9EEE1F" w14:textId="6AAA4888" w:rsidR="198AACAA" w:rsidRDefault="198AACAA" w:rsidP="198AACAA">
            <w:pPr>
              <w:tabs>
                <w:tab w:val="left" w:pos="720"/>
              </w:tabs>
              <w:spacing w:after="0"/>
              <w:jc w:val="both"/>
              <w:rPr>
                <w:rFonts w:ascii="Calibri" w:hAnsi="Calibri" w:cs="Arial"/>
                <w:i/>
                <w:iCs/>
                <w:color w:val="808080" w:themeColor="background1" w:themeShade="80"/>
              </w:rPr>
            </w:pPr>
            <w:r w:rsidRPr="00B94EEE">
              <w:rPr>
                <w:rFonts w:ascii="Calibri" w:hAnsi="Calibri" w:cs="Arial"/>
                <w:i/>
                <w:iCs/>
                <w:color w:val="808080" w:themeColor="background1" w:themeShade="80"/>
              </w:rPr>
              <w:t xml:space="preserve">Divide your answer in this form into sections, with one section </w:t>
            </w:r>
            <w:r w:rsidRPr="198AACAA">
              <w:rPr>
                <w:rFonts w:ascii="Calibri" w:hAnsi="Calibri" w:cs="Arial"/>
                <w:i/>
                <w:iCs/>
                <w:color w:val="808080" w:themeColor="background1" w:themeShade="80"/>
              </w:rPr>
              <w:t>describing the overall plant, and subsequent sections describing the individual technologies.</w:t>
            </w:r>
          </w:p>
          <w:p w14:paraId="39860ADE" w14:textId="4A6873C9" w:rsidR="198AACAA" w:rsidRDefault="198AACAA" w:rsidP="198AACAA">
            <w:pPr>
              <w:tabs>
                <w:tab w:val="left" w:pos="720"/>
              </w:tabs>
              <w:spacing w:after="0"/>
              <w:jc w:val="both"/>
              <w:rPr>
                <w:rFonts w:ascii="Calibri" w:hAnsi="Calibri" w:cs="Arial"/>
                <w:i/>
                <w:iCs/>
                <w:color w:val="808080" w:themeColor="background1" w:themeShade="80"/>
              </w:rPr>
            </w:pPr>
          </w:p>
          <w:p w14:paraId="26937E75" w14:textId="33B04DC8" w:rsidR="00180346" w:rsidRPr="00180346"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For clarity, this answer should focus on the current TRL as it stands today. Answers to question </w:t>
            </w:r>
            <w:r w:rsidRPr="00201C92">
              <w:rPr>
                <w:rFonts w:ascii="Calibri" w:hAnsi="Calibri" w:cs="Arial"/>
                <w:i/>
                <w:iCs/>
                <w:color w:val="808080" w:themeColor="background1" w:themeShade="80"/>
              </w:rPr>
              <w:t>3.2.1</w:t>
            </w:r>
            <w:r w:rsidRPr="198AACAA">
              <w:rPr>
                <w:rFonts w:ascii="Calibri" w:hAnsi="Calibri" w:cs="Arial"/>
                <w:i/>
                <w:iCs/>
                <w:color w:val="808080" w:themeColor="background1" w:themeShade="80"/>
              </w:rPr>
              <w:t xml:space="preserve"> should demonstrate the planned progression from the current TRL. To demonstrate the current TRL of the technologies you will be using, provide credible evidence from pilot/demo plant operations where available.</w:t>
            </w:r>
          </w:p>
          <w:p w14:paraId="03670595" w14:textId="77777777" w:rsidR="00180346" w:rsidRPr="00180346" w:rsidRDefault="00180346" w:rsidP="00180346">
            <w:pPr>
              <w:tabs>
                <w:tab w:val="left" w:pos="720"/>
              </w:tabs>
              <w:spacing w:after="0"/>
              <w:jc w:val="both"/>
              <w:rPr>
                <w:rFonts w:ascii="Calibri" w:hAnsi="Calibri" w:cs="Arial"/>
                <w:i/>
                <w:iCs/>
                <w:color w:val="808080" w:themeColor="background1" w:themeShade="80"/>
              </w:rPr>
            </w:pPr>
          </w:p>
          <w:p w14:paraId="64EC673C" w14:textId="5297FF8D" w:rsidR="00180346" w:rsidRDefault="3A8AD758" w:rsidP="3A8AD758">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Outside of your proposed plant site, please also provide details regarding any upstream feedstock pre-processing (or intermediate fuel production), and/or any downstream upgrading technologies that will be required to convert the original feedstocks into a finished fuel. State who, where and how these other steps will be provided, and their TRL status. </w:t>
            </w:r>
          </w:p>
          <w:p w14:paraId="375A1410" w14:textId="1CA444B4" w:rsidR="00145EF7" w:rsidRPr="00145EF7" w:rsidRDefault="00145EF7"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180346" w:rsidRPr="00145EF7" w14:paraId="5EDC9961"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08332734" w14:textId="7D834509" w:rsidR="00180346" w:rsidRDefault="003258FA" w:rsidP="00145EF7">
            <w:pPr>
              <w:ind w:right="26"/>
              <w:rPr>
                <w:rFonts w:ascii="Calibri" w:hAnsi="Calibri" w:cs="Arial"/>
              </w:rPr>
            </w:pPr>
            <w:r>
              <w:rPr>
                <w:rFonts w:ascii="Calibri" w:hAnsi="Calibri" w:cs="Arial"/>
              </w:rPr>
              <w:lastRenderedPageBreak/>
              <w:t>3.1.2</w:t>
            </w:r>
          </w:p>
          <w:p w14:paraId="636DEC4D" w14:textId="1A6D9531" w:rsidR="00180346" w:rsidRPr="00145EF7" w:rsidRDefault="00180346" w:rsidP="00145EF7">
            <w:pPr>
              <w:ind w:right="26"/>
              <w:rPr>
                <w:rFonts w:ascii="Calibri" w:hAnsi="Calibri" w:cs="Arial"/>
              </w:rPr>
            </w:pPr>
            <w:r w:rsidRPr="00180346">
              <w:rPr>
                <w:rFonts w:ascii="Calibri" w:hAnsi="Calibri" w:cs="Arial"/>
              </w:rPr>
              <w:t>How much fuel will be produced, and is this at an appropriate scale for the fuel type and in line with the competition objectives?</w:t>
            </w:r>
          </w:p>
        </w:tc>
        <w:tc>
          <w:tcPr>
            <w:tcW w:w="6565" w:type="dxa"/>
            <w:tcBorders>
              <w:top w:val="single" w:sz="4" w:space="0" w:color="auto"/>
              <w:left w:val="single" w:sz="4" w:space="0" w:color="auto"/>
              <w:bottom w:val="single" w:sz="4" w:space="0" w:color="auto"/>
              <w:right w:val="single" w:sz="4" w:space="0" w:color="auto"/>
            </w:tcBorders>
          </w:tcPr>
          <w:p w14:paraId="21FC20AD" w14:textId="3E262BE5" w:rsidR="00180346" w:rsidRPr="00180346"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250 words</w:t>
            </w:r>
          </w:p>
          <w:p w14:paraId="607E4F28" w14:textId="69BE5956" w:rsidR="00180346" w:rsidRDefault="00180346" w:rsidP="00706205">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80346">
              <w:rPr>
                <w:rFonts w:ascii="Calibri" w:hAnsi="Calibri" w:cs="Arial"/>
                <w:i/>
                <w:iCs/>
                <w:color w:val="808080" w:themeColor="background1" w:themeShade="80"/>
              </w:rPr>
              <w:t xml:space="preserve"> Bulleted text</w:t>
            </w:r>
          </w:p>
          <w:p w14:paraId="467626B0" w14:textId="77777777" w:rsidR="00706205" w:rsidRPr="00180346" w:rsidRDefault="00706205" w:rsidP="00706205">
            <w:pPr>
              <w:tabs>
                <w:tab w:val="left" w:pos="720"/>
              </w:tabs>
              <w:spacing w:after="0"/>
              <w:jc w:val="both"/>
              <w:rPr>
                <w:rFonts w:ascii="Calibri" w:hAnsi="Calibri" w:cs="Arial"/>
                <w:i/>
                <w:iCs/>
                <w:color w:val="808080" w:themeColor="background1" w:themeShade="80"/>
              </w:rPr>
            </w:pPr>
          </w:p>
          <w:p w14:paraId="35D53B65" w14:textId="2B4DDB70" w:rsidR="00180346" w:rsidRPr="00180346"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Quantify how much aviation jet fuel (in GJ LHV, tonnes and litres) will be produced in each year of the plant’s operation. Also specify the quantities of co-products produced, where relevant.</w:t>
            </w:r>
          </w:p>
          <w:p w14:paraId="617B02E3" w14:textId="7A562EB7" w:rsidR="00180346"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Explain how the amount of aviation jet fuel produced is sufficient and appropriate for commercial sales, demonstration testing or other relevant purposes, and how this aligns with the GFGS competition and project objectives.</w:t>
            </w:r>
          </w:p>
          <w:p w14:paraId="0B0F23C9" w14:textId="72128690" w:rsidR="009433E3" w:rsidRPr="00145EF7" w:rsidRDefault="009433E3"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33FC3552" w14:textId="7ACBEB13" w:rsidR="00180346" w:rsidRDefault="0018034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180346" w:rsidRPr="00180346" w14:paraId="0125F81E"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128B149" w14:textId="78CBA6D5" w:rsidR="00180346" w:rsidRPr="00180346" w:rsidRDefault="00180346" w:rsidP="00180346">
            <w:pPr>
              <w:keepNext/>
              <w:keepLines/>
              <w:spacing w:after="120"/>
              <w:outlineLvl w:val="2"/>
              <w:rPr>
                <w:rFonts w:eastAsiaTheme="majorEastAsia" w:cs="Arial"/>
                <w:b/>
                <w:bCs/>
                <w:i/>
                <w:iCs/>
                <w:color w:val="FFFFFF" w:themeColor="background1"/>
                <w:sz w:val="28"/>
                <w:szCs w:val="28"/>
              </w:rPr>
            </w:pPr>
            <w:bookmarkStart w:id="78" w:name="_Toc66976045"/>
            <w:r w:rsidRPr="00180346">
              <w:rPr>
                <w:rFonts w:eastAsiaTheme="majorEastAsia" w:cstheme="majorBidi"/>
                <w:b/>
                <w:bCs/>
                <w:color w:val="FFFFFF" w:themeColor="background1"/>
                <w:sz w:val="28"/>
                <w:szCs w:val="28"/>
              </w:rPr>
              <w:t>3.</w:t>
            </w:r>
            <w:r>
              <w:rPr>
                <w:rFonts w:eastAsiaTheme="majorEastAsia" w:cstheme="majorBidi"/>
                <w:b/>
                <w:bCs/>
                <w:color w:val="FFFFFF" w:themeColor="background1"/>
                <w:sz w:val="28"/>
                <w:szCs w:val="28"/>
              </w:rPr>
              <w:t>2</w:t>
            </w:r>
            <w:r w:rsidRPr="00180346">
              <w:rPr>
                <w:rFonts w:eastAsiaTheme="majorEastAsia" w:cstheme="majorBidi"/>
                <w:b/>
                <w:bCs/>
                <w:color w:val="FFFFFF" w:themeColor="background1"/>
                <w:sz w:val="28"/>
                <w:szCs w:val="28"/>
              </w:rPr>
              <w:t xml:space="preserve"> </w:t>
            </w:r>
            <w:r w:rsidR="00706205" w:rsidRPr="00706205">
              <w:rPr>
                <w:rFonts w:eastAsiaTheme="majorEastAsia" w:cstheme="majorBidi"/>
                <w:b/>
                <w:bCs/>
                <w:color w:val="FFFFFF" w:themeColor="background1"/>
                <w:sz w:val="28"/>
                <w:szCs w:val="28"/>
              </w:rPr>
              <w:t xml:space="preserve">Level of innovation and progress </w:t>
            </w:r>
            <w:proofErr w:type="gramStart"/>
            <w:r w:rsidR="00706205" w:rsidRPr="00706205">
              <w:rPr>
                <w:rFonts w:eastAsiaTheme="majorEastAsia" w:cstheme="majorBidi"/>
                <w:b/>
                <w:bCs/>
                <w:color w:val="FFFFFF" w:themeColor="background1"/>
                <w:sz w:val="28"/>
                <w:szCs w:val="28"/>
              </w:rPr>
              <w:t>as a result of</w:t>
            </w:r>
            <w:proofErr w:type="gramEnd"/>
            <w:r w:rsidR="00706205" w:rsidRPr="00706205">
              <w:rPr>
                <w:rFonts w:eastAsiaTheme="majorEastAsia" w:cstheme="majorBidi"/>
                <w:b/>
                <w:bCs/>
                <w:color w:val="FFFFFF" w:themeColor="background1"/>
                <w:sz w:val="28"/>
                <w:szCs w:val="28"/>
              </w:rPr>
              <w:t xml:space="preserve"> the proposed plant</w:t>
            </w:r>
            <w:r w:rsidR="00706205">
              <w:rPr>
                <w:rFonts w:eastAsiaTheme="majorEastAsia" w:cstheme="majorBidi"/>
                <w:b/>
                <w:bCs/>
                <w:color w:val="FFFFFF" w:themeColor="background1"/>
                <w:sz w:val="28"/>
                <w:szCs w:val="28"/>
              </w:rPr>
              <w:t>.</w:t>
            </w:r>
            <w:bookmarkEnd w:id="78"/>
          </w:p>
        </w:tc>
      </w:tr>
      <w:tr w:rsidR="00180346" w:rsidRPr="00145EF7" w14:paraId="28243B2B" w14:textId="77777777" w:rsidTr="358FABDF">
        <w:trPr>
          <w:trHeight w:val="1554"/>
        </w:trPr>
        <w:tc>
          <w:tcPr>
            <w:tcW w:w="2501" w:type="dxa"/>
            <w:tcBorders>
              <w:top w:val="single" w:sz="4" w:space="0" w:color="auto"/>
              <w:left w:val="single" w:sz="4" w:space="0" w:color="auto"/>
              <w:bottom w:val="single" w:sz="4" w:space="0" w:color="auto"/>
              <w:right w:val="single" w:sz="4" w:space="0" w:color="auto"/>
            </w:tcBorders>
          </w:tcPr>
          <w:p w14:paraId="713B8286" w14:textId="77777777" w:rsidR="00180346" w:rsidRDefault="00180346" w:rsidP="00145EF7">
            <w:pPr>
              <w:ind w:right="26"/>
              <w:rPr>
                <w:rFonts w:ascii="Calibri" w:hAnsi="Calibri" w:cs="Arial"/>
              </w:rPr>
            </w:pPr>
            <w:r>
              <w:rPr>
                <w:rFonts w:ascii="Calibri" w:hAnsi="Calibri" w:cs="Arial"/>
              </w:rPr>
              <w:t>3.2.1</w:t>
            </w:r>
          </w:p>
          <w:p w14:paraId="7106E968" w14:textId="77777777" w:rsidR="00706205" w:rsidRDefault="00180346" w:rsidP="00145EF7">
            <w:pPr>
              <w:ind w:right="26"/>
              <w:rPr>
                <w:rFonts w:ascii="Calibri" w:hAnsi="Calibri" w:cs="Arial"/>
              </w:rPr>
            </w:pPr>
            <w:r w:rsidRPr="00180346">
              <w:rPr>
                <w:rFonts w:ascii="Calibri" w:hAnsi="Calibri" w:cs="Arial"/>
              </w:rPr>
              <w:t xml:space="preserve">What is innovative about the project and what TRL will be achieved by the proposed plant? </w:t>
            </w:r>
          </w:p>
          <w:p w14:paraId="06D85E31" w14:textId="3F3F0DF3" w:rsidR="00180346" w:rsidRPr="00145EF7" w:rsidRDefault="00180346" w:rsidP="00145EF7">
            <w:pPr>
              <w:ind w:right="26"/>
              <w:rPr>
                <w:rFonts w:ascii="Calibri" w:hAnsi="Calibri" w:cs="Arial"/>
              </w:rPr>
            </w:pPr>
            <w:r w:rsidRPr="00180346">
              <w:rPr>
                <w:rFonts w:ascii="Calibri" w:hAnsi="Calibri" w:cs="Arial"/>
              </w:rPr>
              <w:t>Describe the main technical challenges of each of the technology components and how these will be overcome in the proposed plant.</w:t>
            </w:r>
          </w:p>
        </w:tc>
        <w:tc>
          <w:tcPr>
            <w:tcW w:w="6565" w:type="dxa"/>
            <w:tcBorders>
              <w:top w:val="single" w:sz="4" w:space="0" w:color="auto"/>
              <w:left w:val="single" w:sz="4" w:space="0" w:color="auto"/>
              <w:bottom w:val="single" w:sz="4" w:space="0" w:color="auto"/>
              <w:right w:val="single" w:sz="4" w:space="0" w:color="auto"/>
            </w:tcBorders>
          </w:tcPr>
          <w:p w14:paraId="1C18D8ED" w14:textId="77777777" w:rsidR="00180346" w:rsidRPr="00180346" w:rsidRDefault="00180346" w:rsidP="00706205">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Word limit:</w:t>
            </w:r>
            <w:r w:rsidRPr="00180346">
              <w:rPr>
                <w:rFonts w:ascii="Calibri" w:hAnsi="Calibri" w:cs="Arial"/>
                <w:i/>
                <w:iCs/>
                <w:color w:val="808080" w:themeColor="background1" w:themeShade="80"/>
              </w:rPr>
              <w:t xml:space="preserve"> 750 words</w:t>
            </w:r>
          </w:p>
          <w:p w14:paraId="0046BF2A" w14:textId="77777777" w:rsidR="00180346" w:rsidRPr="00180346" w:rsidRDefault="00180346" w:rsidP="00706205">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Suggested format:</w:t>
            </w:r>
            <w:r w:rsidRPr="00180346">
              <w:rPr>
                <w:rFonts w:ascii="Calibri" w:hAnsi="Calibri" w:cs="Arial"/>
                <w:i/>
                <w:iCs/>
                <w:color w:val="808080" w:themeColor="background1" w:themeShade="80"/>
              </w:rPr>
              <w:t xml:space="preserve"> Prose, bullet points, tables, use of diagrams to aid descriptions</w:t>
            </w:r>
          </w:p>
          <w:p w14:paraId="3520512D" w14:textId="4B921F04" w:rsidR="00180346" w:rsidRDefault="3A8AD758" w:rsidP="3A8AD758">
            <w:pPr>
              <w:tabs>
                <w:tab w:val="left" w:pos="720"/>
              </w:tabs>
              <w:spacing w:after="0"/>
              <w:jc w:val="both"/>
              <w:rPr>
                <w:rFonts w:ascii="Calibri" w:hAnsi="Calibri" w:cs="Arial"/>
                <w:i/>
                <w:iCs/>
                <w:color w:val="808080" w:themeColor="background1" w:themeShade="80"/>
              </w:rPr>
            </w:pPr>
            <w:r w:rsidRPr="3A8AD758">
              <w:rPr>
                <w:rFonts w:ascii="Calibri" w:hAnsi="Calibri" w:cs="Arial"/>
                <w:b/>
                <w:bCs/>
                <w:i/>
                <w:iCs/>
                <w:color w:val="808080" w:themeColor="background1" w:themeShade="80"/>
              </w:rPr>
              <w:t>Use of Appendices:</w:t>
            </w:r>
            <w:r w:rsidRPr="3A8AD758">
              <w:rPr>
                <w:rFonts w:ascii="Calibri" w:hAnsi="Calibri" w:cs="Arial"/>
                <w:i/>
                <w:iCs/>
                <w:color w:val="808080" w:themeColor="background1" w:themeShade="80"/>
              </w:rPr>
              <w:t xml:space="preserve">  </w:t>
            </w:r>
            <w:r w:rsidRPr="00306EDC">
              <w:rPr>
                <w:rFonts w:ascii="Calibri" w:hAnsi="Calibri" w:cs="Arial"/>
                <w:b/>
                <w:i/>
                <w:iCs/>
                <w:color w:val="808080" w:themeColor="background1" w:themeShade="80"/>
              </w:rPr>
              <w:t>Appendix B</w:t>
            </w:r>
            <w:r w:rsidRPr="3A8AD758">
              <w:rPr>
                <w:rFonts w:ascii="Calibri" w:hAnsi="Calibri" w:cs="Arial"/>
                <w:i/>
                <w:iCs/>
                <w:color w:val="808080" w:themeColor="background1" w:themeShade="80"/>
              </w:rPr>
              <w:t xml:space="preserve"> and </w:t>
            </w:r>
            <w:r w:rsidRPr="00306EDC">
              <w:rPr>
                <w:rFonts w:ascii="Calibri" w:hAnsi="Calibri" w:cs="Arial"/>
                <w:b/>
                <w:i/>
                <w:iCs/>
                <w:color w:val="808080" w:themeColor="background1" w:themeShade="80"/>
              </w:rPr>
              <w:t>Appendix H</w:t>
            </w:r>
            <w:r w:rsidRPr="3A8AD758">
              <w:rPr>
                <w:rFonts w:ascii="Calibri" w:hAnsi="Calibri" w:cs="Arial"/>
                <w:i/>
                <w:iCs/>
                <w:color w:val="808080" w:themeColor="background1" w:themeShade="80"/>
              </w:rPr>
              <w:t xml:space="preserve"> may be used to support your answer. </w:t>
            </w:r>
            <w:r w:rsidR="004F50A2">
              <w:rPr>
                <w:rFonts w:ascii="Calibri" w:hAnsi="Calibri" w:cs="Arial"/>
                <w:i/>
                <w:iCs/>
                <w:color w:val="808080" w:themeColor="background1" w:themeShade="80"/>
              </w:rPr>
              <w:t>Where possible applicants should</w:t>
            </w:r>
            <w:r w:rsidRPr="3A8AD758">
              <w:rPr>
                <w:rFonts w:ascii="Calibri" w:hAnsi="Calibri" w:cs="Arial"/>
                <w:i/>
                <w:iCs/>
                <w:color w:val="808080" w:themeColor="background1" w:themeShade="80"/>
              </w:rPr>
              <w:t xml:space="preserve"> highlight the specific areas relating to this question within these appendices, and label them with the question number.</w:t>
            </w:r>
          </w:p>
          <w:p w14:paraId="600F8EEC" w14:textId="77777777" w:rsidR="00706205" w:rsidRPr="00180346" w:rsidRDefault="00706205" w:rsidP="00706205">
            <w:pPr>
              <w:tabs>
                <w:tab w:val="left" w:pos="720"/>
              </w:tabs>
              <w:spacing w:after="0"/>
              <w:jc w:val="both"/>
              <w:rPr>
                <w:rFonts w:ascii="Calibri" w:hAnsi="Calibri" w:cs="Arial"/>
                <w:i/>
                <w:iCs/>
                <w:color w:val="808080" w:themeColor="background1" w:themeShade="80"/>
              </w:rPr>
            </w:pPr>
          </w:p>
          <w:p w14:paraId="58E3BA08" w14:textId="36CFC7C1" w:rsidR="00180346" w:rsidRP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Describe what is innovative about the proposed plant. Describe how the proposed plant will lead to a demonstration or First-Of-A-Kind commercial application of the technology (and the resulting TRL of 6, 7 or 8 as per the GFGS guidance document Annex B).  </w:t>
            </w:r>
          </w:p>
          <w:p w14:paraId="388C3BA4" w14:textId="178E3D7A" w:rsidR="00180346" w:rsidRP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List the key performance indicators (KPIs) that will be used to demonstrate the advancement of the technology and of the TRL level. Describe the envisaged progress in these KPIs during the plant operation, clearly stating the current values of these indicators (with evidence for where these values come from, e.g. which pilot plant), and the expected values achieved during the plant operation.  </w:t>
            </w:r>
          </w:p>
          <w:p w14:paraId="64401FBC" w14:textId="558E26F7" w:rsidR="004F50A2" w:rsidRDefault="004F50A2" w:rsidP="3D897850">
            <w:pPr>
              <w:tabs>
                <w:tab w:val="left" w:pos="720"/>
              </w:tabs>
              <w:jc w:val="both"/>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For illustrative purposes only, KPIs might include: yields/efficiencies, availability, equipment lifetime, specific capital costs, staffing intensity, intermediate contamination levels, fuel quality characteristics, or a new feedstock being proven over a certain number of </w:t>
            </w:r>
            <w:r>
              <w:rPr>
                <w:rFonts w:ascii="Calibri" w:hAnsi="Calibri" w:cs="Arial"/>
                <w:i/>
                <w:iCs/>
                <w:color w:val="808080" w:themeColor="background1" w:themeShade="80"/>
              </w:rPr>
              <w:t>operating hours, amongst others</w:t>
            </w:r>
            <w:r w:rsidRPr="311E9AD8">
              <w:rPr>
                <w:rFonts w:ascii="Calibri" w:hAnsi="Calibri" w:cs="Arial"/>
                <w:i/>
                <w:iCs/>
                <w:color w:val="808080" w:themeColor="background1" w:themeShade="80"/>
              </w:rPr>
              <w:t>.</w:t>
            </w:r>
          </w:p>
          <w:p w14:paraId="79C8F850" w14:textId="701EAF83" w:rsidR="00180346" w:rsidRPr="00180346" w:rsidRDefault="3D897850" w:rsidP="3D897850">
            <w:pPr>
              <w:tabs>
                <w:tab w:val="left" w:pos="720"/>
              </w:tabs>
              <w:jc w:val="both"/>
              <w:rPr>
                <w:rFonts w:ascii="Calibri" w:hAnsi="Calibri" w:cs="Arial"/>
                <w:i/>
                <w:iCs/>
                <w:color w:val="808080" w:themeColor="background1" w:themeShade="80"/>
              </w:rPr>
            </w:pPr>
            <w:r w:rsidRPr="3D897850">
              <w:rPr>
                <w:rFonts w:ascii="Calibri" w:hAnsi="Calibri" w:cs="Arial"/>
                <w:i/>
                <w:iCs/>
                <w:color w:val="808080" w:themeColor="background1" w:themeShade="80"/>
              </w:rPr>
              <w:t>The applicant must clearly demonstrate in depth knowledge of potential technical barriers, with a concise description of how these barriers will be overcome in the proposed plant.</w:t>
            </w:r>
          </w:p>
          <w:p w14:paraId="0EF62AA9" w14:textId="547A1C1C" w:rsidR="3D897850" w:rsidRDefault="3D897850" w:rsidP="3D897850">
            <w:pPr>
              <w:tabs>
                <w:tab w:val="left" w:pos="720"/>
              </w:tabs>
              <w:spacing w:after="0"/>
              <w:jc w:val="both"/>
              <w:rPr>
                <w:rFonts w:ascii="Calibri" w:hAnsi="Calibri" w:cs="Arial"/>
                <w:i/>
                <w:iCs/>
                <w:color w:val="808080" w:themeColor="background1" w:themeShade="80"/>
              </w:rPr>
            </w:pPr>
            <w:r w:rsidRPr="3D897850">
              <w:rPr>
                <w:rFonts w:ascii="Calibri" w:hAnsi="Calibri" w:cs="Arial"/>
                <w:i/>
                <w:iCs/>
                <w:color w:val="808080" w:themeColor="background1" w:themeShade="80"/>
              </w:rPr>
              <w:lastRenderedPageBreak/>
              <w:t xml:space="preserve">For clarity, this answer should focus on how the proposed plant will result in progression from the current TRL. Answers to question </w:t>
            </w:r>
            <w:r w:rsidRPr="00201C92">
              <w:rPr>
                <w:rFonts w:ascii="Calibri" w:hAnsi="Calibri" w:cs="Arial"/>
                <w:i/>
                <w:iCs/>
                <w:color w:val="808080" w:themeColor="background1" w:themeShade="80"/>
              </w:rPr>
              <w:t>3.1.1</w:t>
            </w:r>
            <w:r w:rsidRPr="3D897850">
              <w:rPr>
                <w:rFonts w:ascii="Calibri" w:hAnsi="Calibri" w:cs="Arial"/>
                <w:i/>
                <w:iCs/>
                <w:color w:val="808080" w:themeColor="background1" w:themeShade="80"/>
              </w:rPr>
              <w:t xml:space="preserve"> should focus on the current TRL as it stands today.</w:t>
            </w:r>
          </w:p>
          <w:p w14:paraId="1AEFE82E" w14:textId="3E200756" w:rsidR="00180346" w:rsidRDefault="00180346" w:rsidP="358FABDF">
            <w:pPr>
              <w:tabs>
                <w:tab w:val="left" w:pos="720"/>
              </w:tabs>
              <w:jc w:val="both"/>
              <w:rPr>
                <w:rFonts w:ascii="Calibri" w:hAnsi="Calibri" w:cs="Arial"/>
                <w:i/>
                <w:iCs/>
                <w:color w:val="808080" w:themeColor="background1" w:themeShade="80"/>
              </w:rPr>
            </w:pPr>
          </w:p>
          <w:p w14:paraId="35A222F7" w14:textId="00AAF6F8" w:rsidR="009433E3" w:rsidRPr="00145EF7" w:rsidRDefault="009433E3"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69587AE" w14:textId="5182F281" w:rsidR="00706205" w:rsidRDefault="007062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706205" w:rsidRPr="00706205" w14:paraId="3ECA3E08"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B992FC3" w14:textId="0E9E785C" w:rsidR="00706205" w:rsidRPr="00706205" w:rsidRDefault="00706205" w:rsidP="00706205">
            <w:pPr>
              <w:keepNext/>
              <w:keepLines/>
              <w:spacing w:after="120"/>
              <w:outlineLvl w:val="2"/>
              <w:rPr>
                <w:rFonts w:eastAsiaTheme="majorEastAsia" w:cs="Arial"/>
                <w:b/>
                <w:bCs/>
                <w:i/>
                <w:iCs/>
                <w:color w:val="FFFFFF" w:themeColor="background1"/>
                <w:sz w:val="28"/>
                <w:szCs w:val="28"/>
              </w:rPr>
            </w:pPr>
            <w:bookmarkStart w:id="79" w:name="_Toc66976046"/>
            <w:r w:rsidRPr="00706205">
              <w:rPr>
                <w:rFonts w:eastAsiaTheme="majorEastAsia" w:cstheme="majorBidi"/>
                <w:b/>
                <w:bCs/>
                <w:color w:val="FFFFFF" w:themeColor="background1"/>
                <w:sz w:val="28"/>
                <w:szCs w:val="28"/>
              </w:rPr>
              <w:t>3.</w:t>
            </w:r>
            <w:r>
              <w:rPr>
                <w:rFonts w:eastAsiaTheme="majorEastAsia" w:cstheme="majorBidi"/>
                <w:b/>
                <w:bCs/>
                <w:color w:val="FFFFFF" w:themeColor="background1"/>
                <w:sz w:val="28"/>
                <w:szCs w:val="28"/>
              </w:rPr>
              <w:t>3</w:t>
            </w:r>
            <w:r w:rsidRPr="00706205">
              <w:rPr>
                <w:rFonts w:eastAsiaTheme="majorEastAsia" w:cstheme="majorBidi"/>
                <w:b/>
                <w:bCs/>
                <w:color w:val="FFFFFF" w:themeColor="background1"/>
                <w:sz w:val="28"/>
                <w:szCs w:val="28"/>
              </w:rPr>
              <w:t xml:space="preserve"> Level of progression of the fuel pathway through ASTM certification process</w:t>
            </w:r>
            <w:bookmarkEnd w:id="79"/>
          </w:p>
        </w:tc>
      </w:tr>
      <w:tr w:rsidR="00180346" w:rsidRPr="00145EF7" w14:paraId="35D12777"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5593EA6F" w14:textId="23538658" w:rsidR="00180346" w:rsidRDefault="00706205" w:rsidP="00145EF7">
            <w:pPr>
              <w:ind w:right="26"/>
              <w:rPr>
                <w:rFonts w:ascii="Calibri" w:hAnsi="Calibri" w:cs="Arial"/>
              </w:rPr>
            </w:pPr>
            <w:r>
              <w:rPr>
                <w:rFonts w:ascii="Calibri" w:hAnsi="Calibri" w:cs="Arial"/>
              </w:rPr>
              <w:t>3.3.1</w:t>
            </w:r>
          </w:p>
          <w:p w14:paraId="6313C60B" w14:textId="25E99F9D" w:rsidR="00706205" w:rsidRPr="00145EF7" w:rsidRDefault="00706205" w:rsidP="00145EF7">
            <w:pPr>
              <w:ind w:right="26"/>
              <w:rPr>
                <w:rFonts w:ascii="Calibri" w:hAnsi="Calibri" w:cs="Arial"/>
              </w:rPr>
            </w:pPr>
            <w:r w:rsidRPr="00706205">
              <w:rPr>
                <w:rFonts w:ascii="Calibri" w:hAnsi="Calibri" w:cs="Arial"/>
              </w:rPr>
              <w:t>Confirm the level of progression of the proposed fuel pathway through the ASTM certification process</w:t>
            </w:r>
            <w:r w:rsidR="004222C2">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31E31DD4" w14:textId="6C471E01"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250 words</w:t>
            </w:r>
          </w:p>
          <w:p w14:paraId="70FC2920" w14:textId="1B391F1E" w:rsidR="004222C2" w:rsidRDefault="004222C2" w:rsidP="004222C2">
            <w:pPr>
              <w:tabs>
                <w:tab w:val="left" w:pos="720"/>
              </w:tabs>
              <w:spacing w:after="0"/>
              <w:jc w:val="both"/>
              <w:rPr>
                <w:rFonts w:ascii="Calibri" w:hAnsi="Calibri" w:cs="Arial"/>
                <w:i/>
                <w:iCs/>
                <w:color w:val="808080" w:themeColor="background1" w:themeShade="80"/>
              </w:rPr>
            </w:pPr>
            <w:r w:rsidRPr="004222C2">
              <w:rPr>
                <w:rFonts w:ascii="Calibri" w:hAnsi="Calibri" w:cs="Arial"/>
                <w:b/>
                <w:bCs/>
                <w:i/>
                <w:iCs/>
                <w:color w:val="808080" w:themeColor="background1" w:themeShade="80"/>
              </w:rPr>
              <w:t>Suggested format:</w:t>
            </w:r>
            <w:r w:rsidRPr="004222C2">
              <w:rPr>
                <w:rFonts w:ascii="Calibri" w:hAnsi="Calibri" w:cs="Arial"/>
                <w:i/>
                <w:iCs/>
                <w:color w:val="808080" w:themeColor="background1" w:themeShade="80"/>
              </w:rPr>
              <w:t xml:space="preserve"> Bulleted text</w:t>
            </w:r>
          </w:p>
          <w:p w14:paraId="796B8FAC" w14:textId="77777777" w:rsidR="004222C2" w:rsidRPr="004222C2" w:rsidRDefault="004222C2" w:rsidP="198AACAA">
            <w:pPr>
              <w:tabs>
                <w:tab w:val="left" w:pos="720"/>
              </w:tabs>
              <w:spacing w:after="0"/>
              <w:jc w:val="both"/>
              <w:rPr>
                <w:rFonts w:ascii="Calibri" w:hAnsi="Calibri" w:cs="Arial"/>
                <w:i/>
                <w:iCs/>
                <w:color w:val="808080" w:themeColor="background1" w:themeShade="80"/>
              </w:rPr>
            </w:pPr>
          </w:p>
          <w:p w14:paraId="6B69DEF8" w14:textId="1713A416" w:rsidR="198AACAA"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The proposed plant jet fuel output must be capable of being blended with fossil jet A-1. </w:t>
            </w:r>
          </w:p>
          <w:p w14:paraId="4E2D8DEE" w14:textId="664B7CF2" w:rsidR="198AACAA" w:rsidRDefault="198AACAA" w:rsidP="198AACAA">
            <w:pPr>
              <w:tabs>
                <w:tab w:val="left" w:pos="720"/>
              </w:tabs>
              <w:spacing w:after="0"/>
              <w:jc w:val="both"/>
              <w:rPr>
                <w:rFonts w:ascii="Calibri" w:hAnsi="Calibri" w:cs="Arial"/>
                <w:i/>
                <w:iCs/>
                <w:color w:val="808080" w:themeColor="background1" w:themeShade="80"/>
              </w:rPr>
            </w:pPr>
          </w:p>
          <w:p w14:paraId="0B4E8F0B" w14:textId="066AB56E"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A non-exhaustive list of ASTM pathways can be found in the GFGS guidance document, Annex A.</w:t>
            </w:r>
          </w:p>
          <w:p w14:paraId="2AEFC153" w14:textId="00F86F8C" w:rsid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If not already certified by ASTM, describe the further steps that will be undertaken so that the fuel will move through the certification process, how long this will take and how will this be funded. Evidence should be provided of the fuel’s future potential to be blended with jet A-1.</w:t>
            </w:r>
          </w:p>
          <w:p w14:paraId="08A179FA" w14:textId="4AD865A4" w:rsidR="009433E3" w:rsidRPr="00145EF7" w:rsidRDefault="009433E3" w:rsidP="004222C2">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E73A828" w14:textId="7B2A995F" w:rsidR="004222C2" w:rsidRDefault="004222C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4222C2" w:rsidRPr="004222C2" w14:paraId="130616B4"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4ACFF736" w14:textId="16CA8FC6" w:rsidR="004222C2" w:rsidRPr="004222C2" w:rsidRDefault="0C7F8332" w:rsidP="0C7F8332">
            <w:pPr>
              <w:keepNext/>
              <w:keepLines/>
              <w:spacing w:after="120"/>
              <w:outlineLvl w:val="2"/>
              <w:rPr>
                <w:rFonts w:eastAsiaTheme="majorEastAsia" w:cstheme="majorBidi"/>
                <w:b/>
                <w:bCs/>
                <w:color w:val="FFFFFF" w:themeColor="background1"/>
                <w:sz w:val="28"/>
                <w:szCs w:val="28"/>
              </w:rPr>
            </w:pPr>
            <w:bookmarkStart w:id="80" w:name="_Toc66976047"/>
            <w:r w:rsidRPr="0C7F8332">
              <w:rPr>
                <w:rFonts w:eastAsiaTheme="majorEastAsia" w:cstheme="majorBidi"/>
                <w:b/>
                <w:bCs/>
                <w:color w:val="FFFFFF" w:themeColor="background1"/>
                <w:sz w:val="28"/>
                <w:szCs w:val="28"/>
              </w:rPr>
              <w:t>3.4 Level and evidence of GHG emissions savings of the proposed plant (and expected GHG emissions savings at commercial scale in 2030, if different).</w:t>
            </w:r>
            <w:bookmarkEnd w:id="80"/>
          </w:p>
          <w:p w14:paraId="5066CE53" w14:textId="74849765" w:rsidR="004222C2" w:rsidRPr="004222C2" w:rsidRDefault="3A8AD758" w:rsidP="3A8AD758">
            <w:pPr>
              <w:keepNext/>
              <w:keepLines/>
              <w:spacing w:after="120"/>
              <w:outlineLvl w:val="2"/>
              <w:rPr>
                <w:rFonts w:eastAsiaTheme="majorEastAsia" w:cs="Arial"/>
                <w:b/>
                <w:bCs/>
                <w:i/>
                <w:iCs/>
                <w:color w:val="FFFFFF" w:themeColor="background1"/>
                <w:sz w:val="28"/>
                <w:szCs w:val="28"/>
              </w:rPr>
            </w:pPr>
            <w:r w:rsidRPr="3A8AD758">
              <w:rPr>
                <w:rFonts w:eastAsiaTheme="majorEastAsia" w:cstheme="majorBidi"/>
                <w:b/>
                <w:bCs/>
                <w:color w:val="FFC000"/>
                <w:sz w:val="28"/>
                <w:szCs w:val="28"/>
              </w:rPr>
              <w:t xml:space="preserve"> </w:t>
            </w:r>
            <w:bookmarkStart w:id="81" w:name="_Toc66976048"/>
            <w:bookmarkEnd w:id="81"/>
          </w:p>
        </w:tc>
      </w:tr>
      <w:tr w:rsidR="00180346" w:rsidRPr="00145EF7" w14:paraId="46EF3523" w14:textId="77777777" w:rsidTr="358FABDF">
        <w:trPr>
          <w:trHeight w:val="561"/>
        </w:trPr>
        <w:tc>
          <w:tcPr>
            <w:tcW w:w="2501" w:type="dxa"/>
            <w:tcBorders>
              <w:top w:val="single" w:sz="4" w:space="0" w:color="auto"/>
              <w:left w:val="single" w:sz="4" w:space="0" w:color="auto"/>
              <w:bottom w:val="single" w:sz="4" w:space="0" w:color="auto"/>
              <w:right w:val="single" w:sz="4" w:space="0" w:color="auto"/>
            </w:tcBorders>
          </w:tcPr>
          <w:p w14:paraId="3ED3D71D" w14:textId="77777777" w:rsidR="00180346" w:rsidRDefault="004222C2" w:rsidP="00145EF7">
            <w:pPr>
              <w:ind w:right="26"/>
              <w:rPr>
                <w:rFonts w:ascii="Calibri" w:hAnsi="Calibri" w:cs="Arial"/>
              </w:rPr>
            </w:pPr>
            <w:r>
              <w:rPr>
                <w:rFonts w:ascii="Calibri" w:hAnsi="Calibri" w:cs="Arial"/>
              </w:rPr>
              <w:t>3.4.1</w:t>
            </w:r>
          </w:p>
          <w:p w14:paraId="5662250F" w14:textId="060A2B17" w:rsidR="004222C2" w:rsidRPr="004222C2" w:rsidRDefault="0C7F8332" w:rsidP="004222C2">
            <w:pPr>
              <w:ind w:right="26"/>
              <w:rPr>
                <w:rFonts w:ascii="Calibri" w:hAnsi="Calibri" w:cs="Arial"/>
              </w:rPr>
            </w:pPr>
            <w:r w:rsidRPr="0C7F8332">
              <w:rPr>
                <w:rFonts w:ascii="Calibri" w:hAnsi="Calibri" w:cs="Arial"/>
              </w:rPr>
              <w:t>What are the predicted lifecycle GHG emissions savings of the proposed plant in 2030, and at commercial scale in 2030 if you are proposing a demonstration-scale plant?</w:t>
            </w:r>
          </w:p>
          <w:p w14:paraId="092202A4" w14:textId="4DA614A7" w:rsidR="004222C2" w:rsidRPr="00145EF7" w:rsidRDefault="004222C2" w:rsidP="004222C2">
            <w:pPr>
              <w:ind w:right="26"/>
              <w:rPr>
                <w:rFonts w:ascii="Calibri" w:hAnsi="Calibri" w:cs="Arial"/>
              </w:rPr>
            </w:pPr>
          </w:p>
        </w:tc>
        <w:tc>
          <w:tcPr>
            <w:tcW w:w="6565" w:type="dxa"/>
            <w:tcBorders>
              <w:top w:val="single" w:sz="4" w:space="0" w:color="auto"/>
              <w:left w:val="single" w:sz="4" w:space="0" w:color="auto"/>
              <w:bottom w:val="single" w:sz="4" w:space="0" w:color="auto"/>
              <w:right w:val="single" w:sz="4" w:space="0" w:color="auto"/>
            </w:tcBorders>
          </w:tcPr>
          <w:p w14:paraId="50895AA4" w14:textId="52A6FF8A" w:rsidR="004222C2" w:rsidRPr="004222C2" w:rsidRDefault="0C7F8332" w:rsidP="0C7F8332">
            <w:pPr>
              <w:tabs>
                <w:tab w:val="left" w:pos="720"/>
              </w:tabs>
              <w:jc w:val="both"/>
              <w:rPr>
                <w:rFonts w:ascii="Calibri" w:hAnsi="Calibri" w:cs="Arial"/>
                <w:i/>
                <w:iCs/>
                <w:color w:val="808080" w:themeColor="background1" w:themeShade="80"/>
              </w:rPr>
            </w:pPr>
            <w:r w:rsidRPr="0C7F8332">
              <w:rPr>
                <w:rFonts w:ascii="Calibri" w:hAnsi="Calibri" w:cs="Arial"/>
                <w:i/>
                <w:iCs/>
                <w:color w:val="808080" w:themeColor="background1" w:themeShade="80"/>
              </w:rPr>
              <w:t xml:space="preserve">Answers must be provided using </w:t>
            </w:r>
            <w:r w:rsidRPr="0C7F8332">
              <w:rPr>
                <w:rFonts w:ascii="Calibri" w:hAnsi="Calibri" w:cs="Arial"/>
                <w:b/>
                <w:bCs/>
                <w:i/>
                <w:iCs/>
                <w:color w:val="808080" w:themeColor="background1" w:themeShade="80"/>
              </w:rPr>
              <w:t>Appendix H.</w:t>
            </w:r>
          </w:p>
          <w:p w14:paraId="52F8B1D4" w14:textId="3AF00EAD"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Provide an estimate and justification of the predicted weighted average lifecycle GHG emissions (gCO2e/MJ LHV) of jet fuel for your proposed plant </w:t>
            </w:r>
            <w:r w:rsidRPr="358FABDF">
              <w:rPr>
                <w:rFonts w:ascii="Calibri" w:hAnsi="Calibri" w:cs="Arial"/>
                <w:b/>
                <w:bCs/>
                <w:i/>
                <w:iCs/>
                <w:color w:val="808080" w:themeColor="background1" w:themeShade="80"/>
              </w:rPr>
              <w:t>in the year 2030</w:t>
            </w:r>
            <w:r w:rsidRPr="358FABDF">
              <w:rPr>
                <w:rFonts w:ascii="Calibri" w:hAnsi="Calibri" w:cs="Arial"/>
                <w:i/>
                <w:iCs/>
                <w:color w:val="808080" w:themeColor="background1" w:themeShade="80"/>
              </w:rPr>
              <w:t xml:space="preserve">, and % GHG savings versus a fossil fuel </w:t>
            </w:r>
            <w:r w:rsidR="00312D23">
              <w:rPr>
                <w:rFonts w:ascii="Calibri" w:hAnsi="Calibri" w:cs="Arial"/>
                <w:i/>
                <w:iCs/>
                <w:color w:val="808080" w:themeColor="background1" w:themeShade="80"/>
              </w:rPr>
              <w:t>comparator</w:t>
            </w:r>
            <w:r w:rsidRPr="358FABDF">
              <w:rPr>
                <w:rFonts w:ascii="Calibri" w:hAnsi="Calibri" w:cs="Arial"/>
                <w:i/>
                <w:iCs/>
                <w:color w:val="808080" w:themeColor="background1" w:themeShade="80"/>
              </w:rPr>
              <w:t xml:space="preserve"> of 94.0 gCO2e/MJ. </w:t>
            </w:r>
          </w:p>
          <w:p w14:paraId="617EBAF2" w14:textId="77777777" w:rsidR="00257EE6" w:rsidRPr="0083054F" w:rsidRDefault="358FABDF" w:rsidP="358FABDF">
            <w:pPr>
              <w:tabs>
                <w:tab w:val="left" w:pos="720"/>
              </w:tabs>
              <w:jc w:val="both"/>
              <w:rPr>
                <w:rFonts w:ascii="Calibri" w:hAnsi="Calibri" w:cs="Arial"/>
                <w:b/>
                <w:bCs/>
                <w:i/>
                <w:iCs/>
                <w:color w:val="808080" w:themeColor="background1" w:themeShade="80"/>
                <w:u w:val="single"/>
              </w:rPr>
            </w:pPr>
            <w:r w:rsidRPr="358FABDF">
              <w:rPr>
                <w:rFonts w:ascii="Calibri" w:hAnsi="Calibri" w:cs="Arial"/>
                <w:i/>
                <w:iCs/>
                <w:color w:val="808080" w:themeColor="background1" w:themeShade="80"/>
                <w:u w:val="single"/>
              </w:rPr>
              <w:t>Method</w:t>
            </w:r>
          </w:p>
          <w:p w14:paraId="6CAF5539" w14:textId="77777777" w:rsidR="004222C2" w:rsidRPr="004222C2"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For </w:t>
            </w:r>
            <w:r w:rsidRPr="00257EE6">
              <w:rPr>
                <w:rFonts w:ascii="Calibri" w:hAnsi="Calibri" w:cs="Arial"/>
                <w:b/>
                <w:i/>
                <w:iCs/>
                <w:color w:val="808080" w:themeColor="background1" w:themeShade="80"/>
              </w:rPr>
              <w:t>biofuels</w:t>
            </w:r>
            <w:r w:rsidRPr="198AACAA">
              <w:rPr>
                <w:rFonts w:ascii="Calibri" w:hAnsi="Calibri" w:cs="Arial"/>
                <w:i/>
                <w:iCs/>
                <w:color w:val="808080" w:themeColor="background1" w:themeShade="80"/>
              </w:rPr>
              <w:t>, the GHG methodology given in the RTFO guidance should be followed.</w:t>
            </w:r>
          </w:p>
          <w:p w14:paraId="03100478" w14:textId="064C6F83" w:rsidR="00E15D33" w:rsidRDefault="358FABDF" w:rsidP="358FABDF">
            <w:pPr>
              <w:tabs>
                <w:tab w:val="left" w:pos="720"/>
              </w:tabs>
              <w:jc w:val="both"/>
              <w:rPr>
                <w:rFonts w:ascii="Calibri" w:hAnsi="Calibri" w:cs="Arial"/>
                <w:i/>
                <w:iCs/>
                <w:color w:val="808080" w:themeColor="background1" w:themeShade="80"/>
              </w:rPr>
            </w:pPr>
            <w:r w:rsidRPr="358FABDF">
              <w:rPr>
                <w:rFonts w:ascii="Calibri" w:eastAsia="Calibri" w:hAnsi="Calibri" w:cs="Calibri"/>
                <w:i/>
                <w:iCs/>
                <w:color w:val="808080" w:themeColor="background1" w:themeShade="80"/>
              </w:rPr>
              <w:t xml:space="preserve">For </w:t>
            </w:r>
            <w:r w:rsidRPr="358FABDF">
              <w:rPr>
                <w:rFonts w:ascii="Calibri" w:eastAsia="Calibri" w:hAnsi="Calibri" w:cs="Calibri"/>
                <w:b/>
                <w:bCs/>
                <w:i/>
                <w:iCs/>
                <w:color w:val="808080" w:themeColor="background1" w:themeShade="80"/>
              </w:rPr>
              <w:t>waste-based fossil fuels</w:t>
            </w:r>
            <w:r w:rsidRPr="358FABDF">
              <w:rPr>
                <w:rFonts w:ascii="Calibri" w:eastAsia="Calibri" w:hAnsi="Calibri" w:cs="Calibri"/>
                <w:i/>
                <w:iCs/>
                <w:color w:val="808080" w:themeColor="background1" w:themeShade="80"/>
              </w:rPr>
              <w:t xml:space="preserve">, the GHG methodology provided in the Targeting Net Zero consultation should be followed. </w:t>
            </w:r>
            <w:r w:rsidRPr="358FABDF">
              <w:rPr>
                <w:rFonts w:ascii="Calibri" w:hAnsi="Calibri" w:cs="Arial"/>
                <w:i/>
                <w:iCs/>
                <w:color w:val="808080" w:themeColor="background1" w:themeShade="80"/>
              </w:rPr>
              <w:t xml:space="preserve">Please use the </w:t>
            </w:r>
            <w:r w:rsidRPr="358FABDF">
              <w:rPr>
                <w:rFonts w:ascii="Calibri" w:hAnsi="Calibri" w:cs="Arial"/>
                <w:i/>
                <w:iCs/>
                <w:color w:val="808080" w:themeColor="background1" w:themeShade="80"/>
              </w:rPr>
              <w:lastRenderedPageBreak/>
              <w:t xml:space="preserve">“Fossil feedstock counterfactual” tab in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to provide more evidence of the counterfactual(s) used.</w:t>
            </w:r>
          </w:p>
          <w:p w14:paraId="031A7B15" w14:textId="0A186839" w:rsidR="198AACAA" w:rsidRDefault="009433E3"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0009629A">
              <w:rPr>
                <w:rFonts w:ascii="Calibri" w:hAnsi="Calibri" w:cs="Arial"/>
                <w:i/>
                <w:iCs/>
                <w:color w:val="808080" w:themeColor="background1" w:themeShade="80"/>
              </w:rPr>
              <w:fldChar w:fldCharType="separate"/>
            </w:r>
            <w:r w:rsidRPr="358FABDF">
              <w:rPr>
                <w:rFonts w:ascii="Calibri" w:hAnsi="Calibri" w:cs="Arial"/>
                <w:i/>
                <w:iCs/>
                <w:color w:val="808080" w:themeColor="background1" w:themeShade="80"/>
              </w:rPr>
              <w:fldChar w:fldCharType="end"/>
            </w:r>
            <w:r w:rsidR="358FABDF" w:rsidRPr="358FABDF">
              <w:rPr>
                <w:rFonts w:ascii="Calibri" w:hAnsi="Calibri" w:cs="Arial"/>
                <w:i/>
                <w:iCs/>
                <w:color w:val="808080" w:themeColor="background1" w:themeShade="80"/>
              </w:rPr>
              <w:t xml:space="preserve">For </w:t>
            </w:r>
            <w:r w:rsidR="358FABDF" w:rsidRPr="358FABDF">
              <w:rPr>
                <w:rFonts w:ascii="Calibri" w:hAnsi="Calibri" w:cs="Arial"/>
                <w:b/>
                <w:bCs/>
                <w:i/>
                <w:iCs/>
                <w:color w:val="808080" w:themeColor="background1" w:themeShade="80"/>
              </w:rPr>
              <w:t>renewable fuels of non-biological origin</w:t>
            </w:r>
            <w:r w:rsidR="358FABDF" w:rsidRPr="358FABDF">
              <w:rPr>
                <w:rFonts w:ascii="Calibri" w:hAnsi="Calibri" w:cs="Arial"/>
                <w:i/>
                <w:iCs/>
                <w:color w:val="808080" w:themeColor="background1" w:themeShade="80"/>
              </w:rPr>
              <w:t xml:space="preserve"> (RFNBOs), the GHG methodology given in the RTFO guidance should be followed, with evidence provided of the additionality of the renewable electricity </w:t>
            </w:r>
            <w:r w:rsidR="358FABDF" w:rsidRPr="358FABDF">
              <w:rPr>
                <w:rFonts w:ascii="Calibri" w:eastAsia="Calibri" w:hAnsi="Calibri" w:cs="Calibri"/>
                <w:i/>
                <w:iCs/>
                <w:color w:val="808080" w:themeColor="background1" w:themeShade="80"/>
              </w:rPr>
              <w:t>via the proposed method in the Targeting Net Zero consultation</w:t>
            </w:r>
            <w:r w:rsidR="358FABDF" w:rsidRPr="358FABDF">
              <w:rPr>
                <w:rFonts w:ascii="Calibri" w:hAnsi="Calibri" w:cs="Arial"/>
                <w:i/>
                <w:iCs/>
                <w:color w:val="808080" w:themeColor="background1" w:themeShade="80"/>
              </w:rPr>
              <w:t xml:space="preserve">. Any evidence is to be provided in the “Additional Evidence” tab of </w:t>
            </w:r>
            <w:r w:rsidR="358FABDF" w:rsidRPr="358FABDF">
              <w:rPr>
                <w:rFonts w:ascii="Calibri" w:hAnsi="Calibri" w:cs="Arial"/>
                <w:b/>
                <w:bCs/>
                <w:i/>
                <w:iCs/>
                <w:color w:val="808080" w:themeColor="background1" w:themeShade="80"/>
              </w:rPr>
              <w:t>Appendix H</w:t>
            </w:r>
            <w:r w:rsidR="358FABDF" w:rsidRPr="358FABDF">
              <w:rPr>
                <w:rFonts w:ascii="Calibri" w:hAnsi="Calibri" w:cs="Arial"/>
                <w:i/>
                <w:iCs/>
                <w:color w:val="808080" w:themeColor="background1" w:themeShade="80"/>
              </w:rPr>
              <w:t xml:space="preserve">. </w:t>
            </w:r>
          </w:p>
          <w:p w14:paraId="229B2E2C" w14:textId="448EF9FF" w:rsidR="00E15D33"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For all projects, carbon capture and sequestration will be allowable within the GHG emissions calculation (and this benefit should be highlighted). Carbon capture and utilisation will only be allowable within the calculations where an aspect of permanence can be demonstrated (i.e. no release back to atmosphere within a short timeframe), in addition to the requirements of the RTFO guidance (and again any benefit claimed should be highlighted). Any evidence is to be provided in the “Additional Evidence” tab of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w:t>
            </w:r>
          </w:p>
          <w:p w14:paraId="11BE19F0" w14:textId="5C1A2503" w:rsidR="0107A06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Any estimated values for key parameters (such as process energy and material </w:t>
            </w:r>
            <w:proofErr w:type="gramStart"/>
            <w:r w:rsidRPr="358FABDF">
              <w:rPr>
                <w:rFonts w:ascii="Calibri" w:hAnsi="Calibri" w:cs="Arial"/>
                <w:i/>
                <w:iCs/>
                <w:color w:val="808080" w:themeColor="background1" w:themeShade="80"/>
              </w:rPr>
              <w:t>demands</w:t>
            </w:r>
            <w:proofErr w:type="gramEnd"/>
            <w:r w:rsidRPr="358FABDF">
              <w:rPr>
                <w:rFonts w:ascii="Calibri" w:hAnsi="Calibri" w:cs="Arial"/>
                <w:i/>
                <w:iCs/>
                <w:color w:val="808080" w:themeColor="background1" w:themeShade="80"/>
              </w:rPr>
              <w:t xml:space="preserve">, conversion yields) should be clearly stated. Detailed assumptions should be given, with references to research studies or empirical evidence, including any pilot or demonstration activities. Supporting evidence should be attached in </w:t>
            </w:r>
            <w:r w:rsidRPr="358FABDF">
              <w:rPr>
                <w:rFonts w:ascii="Calibri" w:hAnsi="Calibri" w:cs="Arial"/>
                <w:b/>
                <w:bCs/>
                <w:i/>
                <w:iCs/>
                <w:color w:val="808080" w:themeColor="background1" w:themeShade="80"/>
              </w:rPr>
              <w:t>Appendix B</w:t>
            </w:r>
            <w:r w:rsidRPr="358FABDF">
              <w:rPr>
                <w:rFonts w:ascii="Calibri" w:hAnsi="Calibri" w:cs="Arial"/>
                <w:i/>
                <w:iCs/>
                <w:color w:val="808080" w:themeColor="background1" w:themeShade="80"/>
              </w:rPr>
              <w:t xml:space="preserve">, along with your completed GHG emissions calculations Excel workbook in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w:t>
            </w:r>
          </w:p>
          <w:p w14:paraId="76CE03FA" w14:textId="64D282A3"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For any supply chain component consuming UK grid electricity, the 2028 UK grid GHG intensity factor in the Assumptions tab of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should be used (as this is the appropriate data year for conducting an analysis in 2030).</w:t>
            </w:r>
          </w:p>
          <w:p w14:paraId="5EB49002" w14:textId="5868037B" w:rsidR="0107A066"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u w:val="single"/>
              </w:rPr>
              <w:t>System boundary</w:t>
            </w:r>
          </w:p>
          <w:p w14:paraId="15C547C0" w14:textId="77777777" w:rsidR="004222C2" w:rsidRPr="004222C2"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Include a flow diagram of your supply chain, showing the GHG system boundary to be assessed for each of your feedstocks, and the main inputs and outputs across the system boundary. Describe carefully if any processes or units are situated on the conversion plant site, but not included within the system boundary, and the rationale for this.</w:t>
            </w:r>
          </w:p>
          <w:p w14:paraId="56C29E5F" w14:textId="77777777"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GHG emissions should be estimated for each supply chain step, with each step clearly explained (e.g. transport distance and mode):</w:t>
            </w:r>
          </w:p>
          <w:p w14:paraId="670E7223" w14:textId="098A124D"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0C7F8332">
              <w:tab/>
            </w:r>
            <w:r w:rsidRPr="358FABDF">
              <w:rPr>
                <w:rFonts w:ascii="Calibri" w:hAnsi="Calibri" w:cs="Arial"/>
                <w:i/>
                <w:iCs/>
                <w:color w:val="808080" w:themeColor="background1" w:themeShade="80"/>
              </w:rPr>
              <w:t>(for waste fossil feedstocks consignments only, the displaced emissions from diversion of the feedstock from the counterfactual use.)</w:t>
            </w:r>
          </w:p>
          <w:p w14:paraId="034288DE" w14:textId="35D6AB2E"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feedstock collection,</w:t>
            </w:r>
          </w:p>
          <w:p w14:paraId="2A8964C5"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feedstock transport, </w:t>
            </w:r>
          </w:p>
          <w:p w14:paraId="73EBB547"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(if applicable, pre-processing, then intermediate transport),</w:t>
            </w:r>
          </w:p>
          <w:p w14:paraId="34966239" w14:textId="0A88D74F"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198AACAA">
              <w:tab/>
            </w:r>
            <w:r w:rsidRPr="358FABDF">
              <w:rPr>
                <w:rFonts w:ascii="Calibri" w:hAnsi="Calibri" w:cs="Arial"/>
                <w:i/>
                <w:iCs/>
                <w:color w:val="808080" w:themeColor="background1" w:themeShade="80"/>
              </w:rPr>
              <w:t xml:space="preserve">conversion (including any CCS or CCU benefits), </w:t>
            </w:r>
          </w:p>
          <w:p w14:paraId="0843013F"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(if applicable, product transport, then upgrading), </w:t>
            </w:r>
          </w:p>
          <w:p w14:paraId="0D938DE1"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lastRenderedPageBreak/>
              <w:t>•</w:t>
            </w:r>
            <w:r w:rsidR="004222C2">
              <w:tab/>
            </w:r>
            <w:r w:rsidRPr="198AACAA">
              <w:rPr>
                <w:rFonts w:ascii="Calibri" w:hAnsi="Calibri" w:cs="Arial"/>
                <w:i/>
                <w:iCs/>
                <w:color w:val="808080" w:themeColor="background1" w:themeShade="80"/>
              </w:rPr>
              <w:t xml:space="preserve">fuel distribution, </w:t>
            </w:r>
          </w:p>
          <w:p w14:paraId="70B6A8DB"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fuel storage,</w:t>
            </w:r>
          </w:p>
          <w:p w14:paraId="5C55A2A9" w14:textId="77777777" w:rsidR="00E15D33"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tab/>
            </w:r>
            <w:r w:rsidRPr="198AACAA">
              <w:rPr>
                <w:rFonts w:ascii="Calibri" w:hAnsi="Calibri" w:cs="Arial"/>
                <w:i/>
                <w:iCs/>
                <w:color w:val="808080" w:themeColor="background1" w:themeShade="80"/>
              </w:rPr>
              <w:t>aircraft refuelling to wing.</w:t>
            </w:r>
          </w:p>
          <w:p w14:paraId="16F20A9C" w14:textId="788D78B2" w:rsidR="0C7F8332"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u w:val="single"/>
              </w:rPr>
              <w:t>Number of results to be reported</w:t>
            </w:r>
          </w:p>
          <w:p w14:paraId="1CA20071" w14:textId="19F6DB6B" w:rsidR="0C7F8332" w:rsidRDefault="358FABDF" w:rsidP="358FABDF">
            <w:pPr>
              <w:tabs>
                <w:tab w:val="left" w:pos="720"/>
              </w:tabs>
              <w:jc w:val="both"/>
              <w:rPr>
                <w:rFonts w:ascii="Calibri" w:hAnsi="Calibri" w:cs="Arial"/>
                <w:b/>
                <w:bCs/>
                <w:i/>
                <w:iCs/>
                <w:color w:val="808080" w:themeColor="background1" w:themeShade="80"/>
              </w:rPr>
            </w:pPr>
            <w:r w:rsidRPr="358FABDF">
              <w:rPr>
                <w:rFonts w:ascii="Calibri" w:hAnsi="Calibri" w:cs="Arial"/>
                <w:b/>
                <w:bCs/>
                <w:i/>
                <w:iCs/>
                <w:color w:val="808080" w:themeColor="background1" w:themeShade="80"/>
              </w:rPr>
              <w:t>For any projects using multiple or mixed feedstocks, you should report the GHG emissions of the different fuel consignments separately and provide a separate Appendix H Excel workbook for each consignment.</w:t>
            </w:r>
          </w:p>
          <w:p w14:paraId="4D7661FD" w14:textId="55F849C6"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The GHG emissions for each consignment should then be used to calculate an overall weighted average GHG emissions value for your plant in 2030, based on the consignment LHV energy contents. Finally, an overall % GHG emissions saving should be calculated vs. the fossil </w:t>
            </w:r>
            <w:r w:rsidR="00312D23">
              <w:rPr>
                <w:rFonts w:ascii="Calibri" w:hAnsi="Calibri" w:cs="Arial"/>
                <w:i/>
                <w:iCs/>
                <w:color w:val="808080" w:themeColor="background1" w:themeShade="80"/>
              </w:rPr>
              <w:t>comparator</w:t>
            </w:r>
            <w:r w:rsidRPr="358FABDF">
              <w:rPr>
                <w:rFonts w:ascii="Calibri" w:hAnsi="Calibri" w:cs="Arial"/>
                <w:i/>
                <w:iCs/>
                <w:color w:val="808080" w:themeColor="background1" w:themeShade="80"/>
              </w:rPr>
              <w:t xml:space="preserve"> of 94gCO2e/MJ, to report in eligibility criteria section 2.2.2 above. </w:t>
            </w:r>
          </w:p>
          <w:p w14:paraId="743653EF" w14:textId="2BDE7F9D"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Copy-paste the following results from the Summary tab of your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Excel workbook(s) (illustrative numbers only).</w:t>
            </w:r>
          </w:p>
          <w:p w14:paraId="35A57752" w14:textId="72DECDDE" w:rsidR="00180346" w:rsidRPr="0025598C" w:rsidRDefault="004222C2" w:rsidP="0107A066">
            <w:pPr>
              <w:tabs>
                <w:tab w:val="left" w:pos="720"/>
              </w:tabs>
              <w:jc w:val="both"/>
            </w:pPr>
            <w:r>
              <w:rPr>
                <w:noProof/>
              </w:rPr>
              <w:drawing>
                <wp:inline distT="0" distB="0" distL="0" distR="0" wp14:anchorId="6CE49997" wp14:editId="57B894F9">
                  <wp:extent cx="4019550" cy="2009775"/>
                  <wp:effectExtent l="0" t="0" r="0" b="0"/>
                  <wp:docPr id="1009735092" name="Picture 100973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019550" cy="2009775"/>
                          </a:xfrm>
                          <a:prstGeom prst="rect">
                            <a:avLst/>
                          </a:prstGeom>
                        </pic:spPr>
                      </pic:pic>
                    </a:graphicData>
                  </a:graphic>
                </wp:inline>
              </w:drawing>
            </w:r>
          </w:p>
          <w:p w14:paraId="30BF1ED3" w14:textId="6CDA0AE9" w:rsidR="00180346" w:rsidRDefault="004222C2"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fldChar w:fldCharType="begin"/>
            </w:r>
            <w:r w:rsidRPr="198AACAA">
              <w:rPr>
                <w:rFonts w:ascii="Calibri" w:hAnsi="Calibri" w:cs="Arial"/>
                <w:i/>
                <w:iCs/>
                <w:color w:val="808080" w:themeColor="background1" w:themeShade="80"/>
              </w:rPr>
              <w:instrText xml:space="preserve"> FORMTEXT </w:instrText>
            </w:r>
            <w:r w:rsidRPr="198AACAA">
              <w:rPr>
                <w:rFonts w:ascii="Calibri" w:hAnsi="Calibri" w:cs="Arial"/>
                <w:i/>
                <w:iCs/>
                <w:color w:val="808080" w:themeColor="background1" w:themeShade="80"/>
              </w:rPr>
              <w:fldChar w:fldCharType="separate"/>
            </w:r>
            <w:r w:rsidR="198AACAA" w:rsidRPr="198AACAA">
              <w:rPr>
                <w:rFonts w:ascii="Calibri" w:hAnsi="Calibri" w:cs="Arial"/>
                <w:i/>
                <w:iCs/>
                <w:noProof/>
                <w:color w:val="808080" w:themeColor="background1" w:themeShade="80"/>
              </w:rPr>
              <w:t>     </w:t>
            </w:r>
            <w:r w:rsidRPr="198AACAA">
              <w:rPr>
                <w:rFonts w:ascii="Calibri" w:hAnsi="Calibri" w:cs="Arial"/>
                <w:i/>
                <w:iCs/>
                <w:color w:val="808080" w:themeColor="background1" w:themeShade="80"/>
              </w:rPr>
              <w:fldChar w:fldCharType="end"/>
            </w:r>
          </w:p>
          <w:p w14:paraId="7AC921E9" w14:textId="14374BF8" w:rsidR="00180346" w:rsidRDefault="0C7F8332" w:rsidP="0C7F8332">
            <w:pPr>
              <w:tabs>
                <w:tab w:val="left" w:pos="720"/>
              </w:tabs>
              <w:jc w:val="both"/>
              <w:rPr>
                <w:rFonts w:ascii="Calibri" w:hAnsi="Calibri" w:cs="Arial"/>
                <w:i/>
                <w:iCs/>
                <w:color w:val="808080" w:themeColor="background1" w:themeShade="80"/>
              </w:rPr>
            </w:pPr>
            <w:r w:rsidRPr="0C7F8332">
              <w:rPr>
                <w:rFonts w:ascii="Calibri" w:hAnsi="Calibri" w:cs="Arial"/>
                <w:b/>
                <w:bCs/>
                <w:i/>
                <w:iCs/>
                <w:color w:val="808080" w:themeColor="background1" w:themeShade="80"/>
              </w:rPr>
              <w:t>If your GFGS competition</w:t>
            </w:r>
            <w:r w:rsidRPr="0C7F8332">
              <w:rPr>
                <w:rFonts w:ascii="Calibri" w:hAnsi="Calibri" w:cs="Arial"/>
                <w:i/>
                <w:iCs/>
                <w:color w:val="808080" w:themeColor="background1" w:themeShade="80"/>
              </w:rPr>
              <w:t xml:space="preserve"> </w:t>
            </w:r>
            <w:r w:rsidRPr="0C7F8332">
              <w:rPr>
                <w:rFonts w:ascii="Calibri" w:hAnsi="Calibri" w:cs="Arial"/>
                <w:b/>
                <w:bCs/>
                <w:i/>
                <w:iCs/>
                <w:color w:val="808080" w:themeColor="background1" w:themeShade="80"/>
              </w:rPr>
              <w:t>project is only for a demonstration scale plant (TRL 6-7), then repeat the whole process for a future commercial scale plant producing fuel in the year 2030.</w:t>
            </w:r>
            <w:r w:rsidRPr="0C7F8332">
              <w:rPr>
                <w:rFonts w:ascii="Calibri" w:hAnsi="Calibri" w:cs="Arial"/>
                <w:i/>
                <w:iCs/>
                <w:color w:val="808080" w:themeColor="background1" w:themeShade="80"/>
              </w:rPr>
              <w:t xml:space="preserve"> Further details about the number of Excel workbooks to provide are given in </w:t>
            </w:r>
            <w:r w:rsidRPr="00201C92">
              <w:rPr>
                <w:rFonts w:ascii="Calibri" w:hAnsi="Calibri" w:cs="Arial"/>
                <w:b/>
                <w:i/>
                <w:iCs/>
                <w:color w:val="808080" w:themeColor="background1" w:themeShade="80"/>
              </w:rPr>
              <w:t>Appendix H</w:t>
            </w:r>
            <w:r w:rsidRPr="0C7F8332">
              <w:rPr>
                <w:rFonts w:ascii="Calibri" w:hAnsi="Calibri" w:cs="Arial"/>
                <w:i/>
                <w:iCs/>
                <w:color w:val="808080" w:themeColor="background1" w:themeShade="80"/>
              </w:rPr>
              <w:t>.</w:t>
            </w:r>
          </w:p>
          <w:p w14:paraId="523CD4FD" w14:textId="3FE0DF0A" w:rsidR="198AACAA"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Please then output your GHG emissions figures into the following format, specifying the feedstock or feedstock fraction used in each consignment. Add further (or delete unnecessary) consignment rows if required:</w:t>
            </w:r>
          </w:p>
          <w:p w14:paraId="0F48887F" w14:textId="719B7E68" w:rsidR="007B4829"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Pr="358FABDF">
              <w:rPr>
                <w:rFonts w:ascii="Calibri" w:hAnsi="Calibri" w:cs="Arial"/>
                <w:b/>
                <w:bCs/>
                <w:i/>
                <w:iCs/>
                <w:color w:val="808080" w:themeColor="background1" w:themeShade="80"/>
              </w:rPr>
              <w:t>Demo Plant, if applicable</w:t>
            </w:r>
            <w:r w:rsidRPr="358FABDF">
              <w:rPr>
                <w:rFonts w:ascii="Calibri" w:hAnsi="Calibri" w:cs="Arial"/>
                <w:i/>
                <w:iCs/>
                <w:color w:val="808080" w:themeColor="background1" w:themeShade="80"/>
              </w:rPr>
              <w:t>:</w:t>
            </w:r>
          </w:p>
          <w:p w14:paraId="21679537" w14:textId="5BF11D21"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consignment #1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358FABDF">
              <w:rPr>
                <w:rFonts w:ascii="Calibri" w:hAnsi="Calibri" w:cs="Arial"/>
                <w:i/>
                <w:iCs/>
                <w:noProof/>
                <w:color w:val="808080" w:themeColor="background1" w:themeShade="80"/>
                <w:vertAlign w:val="subscript"/>
              </w:rPr>
              <w:t>2</w:t>
            </w:r>
            <w:r w:rsidRPr="358FABDF">
              <w:rPr>
                <w:rFonts w:ascii="Calibri" w:hAnsi="Calibri" w:cs="Arial"/>
                <w:i/>
                <w:iCs/>
                <w:noProof/>
                <w:color w:val="808080" w:themeColor="background1" w:themeShade="80"/>
              </w:rPr>
              <w:t>e/MJ jet</w:t>
            </w:r>
          </w:p>
          <w:p w14:paraId="7501B0F9" w14:textId="7ADA2303"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consignment #2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358FABDF">
              <w:rPr>
                <w:rFonts w:ascii="Calibri" w:hAnsi="Calibri" w:cs="Arial"/>
                <w:i/>
                <w:iCs/>
                <w:noProof/>
                <w:color w:val="808080" w:themeColor="background1" w:themeShade="80"/>
                <w:vertAlign w:val="subscript"/>
              </w:rPr>
              <w:t>2</w:t>
            </w:r>
            <w:r w:rsidRPr="358FABDF">
              <w:rPr>
                <w:rFonts w:ascii="Calibri" w:hAnsi="Calibri" w:cs="Arial"/>
                <w:i/>
                <w:iCs/>
                <w:noProof/>
                <w:color w:val="808080" w:themeColor="background1" w:themeShade="80"/>
              </w:rPr>
              <w:t>e/MJ jet</w:t>
            </w:r>
          </w:p>
          <w:p w14:paraId="2322A011" w14:textId="22763D09"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lastRenderedPageBreak/>
              <w:t xml:space="preserve">consignment #3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358FABDF">
              <w:rPr>
                <w:rFonts w:ascii="Calibri" w:hAnsi="Calibri" w:cs="Arial"/>
                <w:i/>
                <w:iCs/>
                <w:noProof/>
                <w:color w:val="808080" w:themeColor="background1" w:themeShade="80"/>
                <w:vertAlign w:val="subscript"/>
              </w:rPr>
              <w:t>2</w:t>
            </w:r>
            <w:r w:rsidRPr="358FABDF">
              <w:rPr>
                <w:rFonts w:ascii="Calibri" w:hAnsi="Calibri" w:cs="Arial"/>
                <w:i/>
                <w:iCs/>
                <w:noProof/>
                <w:color w:val="808080" w:themeColor="background1" w:themeShade="80"/>
              </w:rPr>
              <w:t>e/MJ jet</w:t>
            </w:r>
          </w:p>
          <w:p w14:paraId="41D1C4A1" w14:textId="56356B7B"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Weighted average GHG emissions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358FABDF">
              <w:rPr>
                <w:rFonts w:ascii="Calibri" w:hAnsi="Calibri" w:cs="Arial"/>
                <w:i/>
                <w:iCs/>
                <w:noProof/>
                <w:color w:val="808080" w:themeColor="background1" w:themeShade="80"/>
                <w:vertAlign w:val="subscript"/>
              </w:rPr>
              <w:t>2</w:t>
            </w:r>
            <w:r w:rsidRPr="358FABDF">
              <w:rPr>
                <w:rFonts w:ascii="Calibri" w:hAnsi="Calibri" w:cs="Arial"/>
                <w:i/>
                <w:iCs/>
                <w:noProof/>
                <w:color w:val="808080" w:themeColor="background1" w:themeShade="80"/>
              </w:rPr>
              <w:t>e/MJ jet</w:t>
            </w:r>
          </w:p>
          <w:p w14:paraId="267B6C6F" w14:textId="326EC182"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Weighted average % GHG saving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color w:val="808080" w:themeColor="background1" w:themeShade="80"/>
              </w:rPr>
              <w:t>)</w:t>
            </w:r>
          </w:p>
          <w:p w14:paraId="69A21D2D" w14:textId="6FF6E662" w:rsidR="007B4829" w:rsidRDefault="358FABDF" w:rsidP="358FABDF">
            <w:pPr>
              <w:rPr>
                <w:rFonts w:ascii="Calibri" w:hAnsi="Calibri" w:cs="Arial"/>
                <w:i/>
                <w:iCs/>
                <w:noProof/>
                <w:color w:val="808080" w:themeColor="background1" w:themeShade="80"/>
              </w:rPr>
            </w:pPr>
            <w:r w:rsidRPr="358FABDF">
              <w:rPr>
                <w:rFonts w:ascii="Calibri" w:hAnsi="Calibri" w:cs="Arial"/>
                <w:b/>
                <w:bCs/>
                <w:i/>
                <w:iCs/>
                <w:noProof/>
                <w:color w:val="808080" w:themeColor="background1" w:themeShade="80"/>
              </w:rPr>
              <w:t>FOAK commercial plant</w:t>
            </w:r>
            <w:r w:rsidRPr="358FABDF">
              <w:rPr>
                <w:rFonts w:ascii="Calibri" w:hAnsi="Calibri" w:cs="Arial"/>
                <w:i/>
                <w:iCs/>
                <w:noProof/>
                <w:color w:val="808080" w:themeColor="background1" w:themeShade="80"/>
              </w:rPr>
              <w:t>:</w:t>
            </w:r>
          </w:p>
          <w:p w14:paraId="0010446C" w14:textId="2CA836AD"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consignment #1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358FABDF">
              <w:rPr>
                <w:rFonts w:ascii="Calibri" w:hAnsi="Calibri" w:cs="Arial"/>
                <w:i/>
                <w:iCs/>
                <w:noProof/>
                <w:color w:val="808080" w:themeColor="background1" w:themeShade="80"/>
                <w:vertAlign w:val="subscript"/>
              </w:rPr>
              <w:t>2</w:t>
            </w:r>
            <w:r w:rsidRPr="358FABDF">
              <w:rPr>
                <w:rFonts w:ascii="Calibri" w:hAnsi="Calibri" w:cs="Arial"/>
                <w:i/>
                <w:iCs/>
                <w:noProof/>
                <w:color w:val="808080" w:themeColor="background1" w:themeShade="80"/>
              </w:rPr>
              <w:t>e/MJ jet</w:t>
            </w:r>
          </w:p>
          <w:p w14:paraId="2639F3EB" w14:textId="1B9C097E"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(consignment #2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358FABDF">
              <w:rPr>
                <w:rFonts w:ascii="Calibri" w:hAnsi="Calibri" w:cs="Arial"/>
                <w:i/>
                <w:iCs/>
                <w:noProof/>
                <w:color w:val="808080" w:themeColor="background1" w:themeShade="80"/>
                <w:vertAlign w:val="subscript"/>
              </w:rPr>
              <w:t>2</w:t>
            </w:r>
            <w:r w:rsidRPr="358FABDF">
              <w:rPr>
                <w:rFonts w:ascii="Calibri" w:hAnsi="Calibri" w:cs="Arial"/>
                <w:i/>
                <w:iCs/>
                <w:noProof/>
                <w:color w:val="808080" w:themeColor="background1" w:themeShade="80"/>
              </w:rPr>
              <w:t>e/MJ jet</w:t>
            </w:r>
          </w:p>
          <w:p w14:paraId="3FAA1B93" w14:textId="5FC2B0C7"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consignment #3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358FABDF">
              <w:rPr>
                <w:rFonts w:ascii="Calibri" w:hAnsi="Calibri" w:cs="Arial"/>
                <w:i/>
                <w:iCs/>
                <w:noProof/>
                <w:color w:val="808080" w:themeColor="background1" w:themeShade="80"/>
                <w:vertAlign w:val="subscript"/>
              </w:rPr>
              <w:t>2</w:t>
            </w:r>
            <w:r w:rsidRPr="358FABDF">
              <w:rPr>
                <w:rFonts w:ascii="Calibri" w:hAnsi="Calibri" w:cs="Arial"/>
                <w:i/>
                <w:iCs/>
                <w:noProof/>
                <w:color w:val="808080" w:themeColor="background1" w:themeShade="80"/>
              </w:rPr>
              <w:t>e/MJ jet)</w:t>
            </w:r>
          </w:p>
          <w:p w14:paraId="59E473EB" w14:textId="68888080" w:rsidR="198AACAA"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Wweighted average GHG emissions in 2030 = </w:t>
            </w:r>
            <w:r w:rsidR="005344E2" w:rsidRPr="358FABDF">
              <w:rPr>
                <w:rFonts w:ascii="Calibri" w:hAnsi="Calibri" w:cs="Arial"/>
                <w:i/>
                <w:iCs/>
                <w:color w:val="808080" w:themeColor="background1" w:themeShade="80"/>
              </w:rPr>
              <w:fldChar w:fldCharType="begin"/>
            </w:r>
            <w:r w:rsidR="005344E2" w:rsidRPr="358FABDF">
              <w:rPr>
                <w:rFonts w:ascii="Calibri" w:hAnsi="Calibri" w:cs="Arial"/>
                <w:i/>
                <w:iCs/>
                <w:color w:val="808080" w:themeColor="background1" w:themeShade="80"/>
              </w:rPr>
              <w:instrText xml:space="preserve"> FORMTEXT </w:instrText>
            </w:r>
            <w:r w:rsidR="005344E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05344E2"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358FABDF">
              <w:rPr>
                <w:rFonts w:ascii="Calibri" w:hAnsi="Calibri" w:cs="Arial"/>
                <w:i/>
                <w:iCs/>
                <w:noProof/>
                <w:color w:val="808080" w:themeColor="background1" w:themeShade="80"/>
                <w:vertAlign w:val="subscript"/>
              </w:rPr>
              <w:t>2</w:t>
            </w:r>
            <w:r w:rsidRPr="358FABDF">
              <w:rPr>
                <w:rFonts w:ascii="Calibri" w:hAnsi="Calibri" w:cs="Arial"/>
                <w:i/>
                <w:iCs/>
                <w:noProof/>
                <w:color w:val="808080" w:themeColor="background1" w:themeShade="80"/>
              </w:rPr>
              <w:t>e/MJ jet</w:t>
            </w:r>
          </w:p>
          <w:p w14:paraId="78CC0BD7" w14:textId="140B3EF1" w:rsidR="009433E3" w:rsidRPr="00145EF7" w:rsidRDefault="358FABDF" w:rsidP="358FABDF">
            <w:pPr>
              <w:rPr>
                <w:rFonts w:ascii="Calibri" w:hAnsi="Calibri" w:cs="Arial"/>
                <w:i/>
                <w:iCs/>
                <w:noProof/>
                <w:color w:val="808080" w:themeColor="background1" w:themeShade="80"/>
              </w:rPr>
            </w:pPr>
            <w:r w:rsidRPr="358FABDF">
              <w:rPr>
                <w:rFonts w:ascii="Calibri" w:hAnsi="Calibri" w:cs="Arial"/>
                <w:i/>
                <w:iCs/>
                <w:noProof/>
                <w:color w:val="808080" w:themeColor="background1" w:themeShade="80"/>
              </w:rPr>
              <w:t xml:space="preserve">Weighted average % GHG saving in 2030 = </w:t>
            </w:r>
            <w:r w:rsidR="0C7F8332" w:rsidRPr="358FABDF">
              <w:rPr>
                <w:rFonts w:ascii="Calibri" w:hAnsi="Calibri" w:cs="Arial"/>
                <w:i/>
                <w:iCs/>
                <w:color w:val="808080" w:themeColor="background1" w:themeShade="80"/>
              </w:rPr>
              <w:fldChar w:fldCharType="begin"/>
            </w:r>
            <w:r w:rsidR="0C7F8332" w:rsidRPr="358FABDF">
              <w:rPr>
                <w:rFonts w:ascii="Calibri" w:hAnsi="Calibri" w:cs="Arial"/>
                <w:i/>
                <w:iCs/>
                <w:color w:val="808080" w:themeColor="background1" w:themeShade="80"/>
              </w:rPr>
              <w:instrText xml:space="preserve"> FORMTEXT </w:instrText>
            </w:r>
            <w:r w:rsidR="0C7F8332"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0C7F8332" w:rsidRPr="358FABDF">
              <w:rPr>
                <w:rFonts w:ascii="Calibri" w:hAnsi="Calibri" w:cs="Arial"/>
                <w:i/>
                <w:iCs/>
                <w:color w:val="808080" w:themeColor="background1" w:themeShade="80"/>
              </w:rPr>
              <w:fldChar w:fldCharType="end"/>
            </w:r>
          </w:p>
        </w:tc>
      </w:tr>
    </w:tbl>
    <w:p w14:paraId="78BEA6FF" w14:textId="38E1C0E2" w:rsidR="00C83902" w:rsidRDefault="00C83902" w:rsidP="79A9BD61"/>
    <w:p w14:paraId="47B176E4" w14:textId="77777777" w:rsidR="00C83902" w:rsidRDefault="00C83902">
      <w:r>
        <w:br w:type="page"/>
      </w:r>
    </w:p>
    <w:p w14:paraId="31B60C6D" w14:textId="76035B20" w:rsidR="00E15743" w:rsidRPr="00B76996" w:rsidRDefault="00E15743" w:rsidP="00B76996">
      <w:pPr>
        <w:pStyle w:val="Heading1"/>
        <w:jc w:val="center"/>
        <w:rPr>
          <w:color w:val="auto"/>
        </w:rPr>
      </w:pPr>
      <w:bookmarkStart w:id="82" w:name="_Toc66976049"/>
      <w:bookmarkStart w:id="83" w:name="_Toc66976070"/>
      <w:bookmarkStart w:id="84" w:name="_Toc66976121"/>
      <w:bookmarkStart w:id="85" w:name="_Toc67582019"/>
      <w:r w:rsidRPr="00B76996">
        <w:rPr>
          <w:color w:val="auto"/>
        </w:rPr>
        <w:lastRenderedPageBreak/>
        <w:t>SECTION 4: MAKING THE CASE: COMMERCIAL</w:t>
      </w:r>
      <w:bookmarkEnd w:id="82"/>
      <w:bookmarkEnd w:id="83"/>
      <w:bookmarkEnd w:id="84"/>
      <w:bookmarkEnd w:id="8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15743" w:rsidRPr="00E15743" w14:paraId="2C657801" w14:textId="77777777" w:rsidTr="3A8AD758">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5071960" w14:textId="106C7A10" w:rsidR="00E15743" w:rsidRPr="00E15743" w:rsidRDefault="00E15743" w:rsidP="00E15743">
            <w:pPr>
              <w:keepNext/>
              <w:keepLines/>
              <w:spacing w:after="120"/>
              <w:outlineLvl w:val="2"/>
              <w:rPr>
                <w:rFonts w:eastAsiaTheme="majorEastAsia" w:cs="Arial"/>
                <w:b/>
                <w:bCs/>
                <w:i/>
                <w:iCs/>
                <w:color w:val="FFFFFF" w:themeColor="background1"/>
                <w:sz w:val="28"/>
                <w:szCs w:val="28"/>
              </w:rPr>
            </w:pPr>
            <w:bookmarkStart w:id="86" w:name="_Toc66976050"/>
            <w:r>
              <w:rPr>
                <w:rFonts w:eastAsiaTheme="majorEastAsia" w:cstheme="majorBidi"/>
                <w:b/>
                <w:bCs/>
                <w:color w:val="FFFFFF" w:themeColor="background1"/>
                <w:sz w:val="28"/>
                <w:szCs w:val="28"/>
              </w:rPr>
              <w:t>4.1</w:t>
            </w:r>
            <w:r w:rsidRPr="00E15743">
              <w:rPr>
                <w:rFonts w:eastAsiaTheme="majorEastAsia" w:cstheme="majorBidi"/>
                <w:b/>
                <w:bCs/>
                <w:color w:val="FFFFFF" w:themeColor="background1"/>
                <w:sz w:val="28"/>
                <w:szCs w:val="28"/>
              </w:rPr>
              <w:t xml:space="preserve"> Level of progression towards construction of a FOAK commercial plant </w:t>
            </w:r>
            <w:proofErr w:type="gramStart"/>
            <w:r w:rsidRPr="00E15743">
              <w:rPr>
                <w:rFonts w:eastAsiaTheme="majorEastAsia" w:cstheme="majorBidi"/>
                <w:b/>
                <w:bCs/>
                <w:color w:val="FFFFFF" w:themeColor="background1"/>
                <w:sz w:val="28"/>
                <w:szCs w:val="28"/>
              </w:rPr>
              <w:t>as a result of</w:t>
            </w:r>
            <w:proofErr w:type="gramEnd"/>
            <w:r w:rsidRPr="00E15743">
              <w:rPr>
                <w:rFonts w:eastAsiaTheme="majorEastAsia" w:cstheme="majorBidi"/>
                <w:b/>
                <w:bCs/>
                <w:color w:val="FFFFFF" w:themeColor="background1"/>
                <w:sz w:val="28"/>
                <w:szCs w:val="28"/>
              </w:rPr>
              <w:t xml:space="preserve"> the funded activities</w:t>
            </w:r>
            <w:r w:rsidR="009433E3">
              <w:rPr>
                <w:rFonts w:eastAsiaTheme="majorEastAsia" w:cstheme="majorBidi"/>
                <w:b/>
                <w:bCs/>
                <w:color w:val="FFFFFF" w:themeColor="background1"/>
                <w:sz w:val="28"/>
                <w:szCs w:val="28"/>
              </w:rPr>
              <w:t>.</w:t>
            </w:r>
            <w:bookmarkEnd w:id="86"/>
          </w:p>
        </w:tc>
      </w:tr>
      <w:tr w:rsidR="00E15743" w:rsidRPr="00E15743" w14:paraId="5AB35580" w14:textId="77777777" w:rsidTr="3A8AD758">
        <w:trPr>
          <w:trHeight w:val="561"/>
        </w:trPr>
        <w:tc>
          <w:tcPr>
            <w:tcW w:w="2501" w:type="dxa"/>
            <w:tcBorders>
              <w:top w:val="single" w:sz="4" w:space="0" w:color="auto"/>
              <w:left w:val="single" w:sz="4" w:space="0" w:color="auto"/>
              <w:bottom w:val="single" w:sz="4" w:space="0" w:color="auto"/>
              <w:right w:val="single" w:sz="4" w:space="0" w:color="auto"/>
            </w:tcBorders>
          </w:tcPr>
          <w:p w14:paraId="113AA6C6" w14:textId="77777777" w:rsidR="00E15743" w:rsidRDefault="00E15743" w:rsidP="00E15743">
            <w:pPr>
              <w:ind w:right="26"/>
              <w:rPr>
                <w:rFonts w:ascii="Calibri" w:hAnsi="Calibri" w:cs="Arial"/>
              </w:rPr>
            </w:pPr>
            <w:r>
              <w:rPr>
                <w:rFonts w:ascii="Calibri" w:hAnsi="Calibri" w:cs="Arial"/>
              </w:rPr>
              <w:t>4.1.1</w:t>
            </w:r>
          </w:p>
          <w:p w14:paraId="3BB4B792" w14:textId="6DFA4114" w:rsidR="00E15743" w:rsidRPr="00E15743" w:rsidRDefault="3A8AD758" w:rsidP="00E15743">
            <w:pPr>
              <w:ind w:right="26"/>
              <w:rPr>
                <w:rFonts w:ascii="Calibri" w:hAnsi="Calibri" w:cs="Arial"/>
              </w:rPr>
            </w:pPr>
            <w:r w:rsidRPr="3A8AD758">
              <w:rPr>
                <w:rFonts w:ascii="Calibri" w:hAnsi="Calibri" w:cs="Arial"/>
              </w:rPr>
              <w:t xml:space="preserve">Please clearly describe how GFGS support will provide critical funds for progressing your project towards the future construction of a FOAK commercial plant. </w:t>
            </w:r>
          </w:p>
        </w:tc>
        <w:tc>
          <w:tcPr>
            <w:tcW w:w="6565" w:type="dxa"/>
            <w:tcBorders>
              <w:top w:val="single" w:sz="4" w:space="0" w:color="auto"/>
              <w:left w:val="single" w:sz="4" w:space="0" w:color="auto"/>
              <w:bottom w:val="single" w:sz="4" w:space="0" w:color="auto"/>
              <w:right w:val="single" w:sz="4" w:space="0" w:color="auto"/>
            </w:tcBorders>
          </w:tcPr>
          <w:p w14:paraId="1CCEAAB6" w14:textId="77777777" w:rsidR="00E15743" w:rsidRPr="00E15743" w:rsidRDefault="00E15743" w:rsidP="00E15743">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E15743">
              <w:rPr>
                <w:rFonts w:ascii="Calibri" w:hAnsi="Calibri" w:cs="Arial"/>
                <w:i/>
                <w:iCs/>
                <w:color w:val="808080" w:themeColor="background1" w:themeShade="80"/>
              </w:rPr>
              <w:t xml:space="preserve"> 1000 words</w:t>
            </w:r>
          </w:p>
          <w:p w14:paraId="3F77C316" w14:textId="1DE45B30" w:rsidR="00E15743" w:rsidRDefault="00E15743" w:rsidP="00E15743">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E15743">
              <w:rPr>
                <w:rFonts w:ascii="Calibri" w:hAnsi="Calibri" w:cs="Arial"/>
                <w:i/>
                <w:iCs/>
                <w:color w:val="808080" w:themeColor="background1" w:themeShade="80"/>
              </w:rPr>
              <w:t xml:space="preserve"> Prose, bullet points, tables, use of diagrams to aid descriptions</w:t>
            </w:r>
            <w:r w:rsidR="00DD4BAB">
              <w:rPr>
                <w:rFonts w:ascii="Calibri" w:hAnsi="Calibri" w:cs="Arial"/>
                <w:i/>
                <w:iCs/>
                <w:color w:val="808080" w:themeColor="background1" w:themeShade="80"/>
              </w:rPr>
              <w:t>.</w:t>
            </w:r>
          </w:p>
          <w:p w14:paraId="5C8AF975" w14:textId="77777777" w:rsidR="00DD4BAB" w:rsidRPr="00E15743" w:rsidRDefault="00DD4BAB" w:rsidP="00E15743">
            <w:pPr>
              <w:tabs>
                <w:tab w:val="left" w:pos="720"/>
              </w:tabs>
              <w:spacing w:after="0"/>
              <w:jc w:val="both"/>
              <w:rPr>
                <w:rFonts w:ascii="Calibri" w:hAnsi="Calibri" w:cs="Arial"/>
                <w:i/>
                <w:iCs/>
                <w:color w:val="808080" w:themeColor="background1" w:themeShade="80"/>
              </w:rPr>
            </w:pPr>
          </w:p>
          <w:p w14:paraId="7A91E1F1" w14:textId="57341AF8" w:rsidR="00E15743" w:rsidRDefault="00E15743" w:rsidP="00E15743">
            <w:pPr>
              <w:tabs>
                <w:tab w:val="left" w:pos="720"/>
              </w:tabs>
              <w:jc w:val="both"/>
              <w:rPr>
                <w:rFonts w:ascii="Calibri" w:hAnsi="Calibri" w:cs="Arial"/>
                <w:i/>
                <w:iCs/>
                <w:color w:val="808080" w:themeColor="background1" w:themeShade="80"/>
              </w:rPr>
            </w:pPr>
            <w:r w:rsidRPr="00E15743">
              <w:rPr>
                <w:rFonts w:ascii="Calibri" w:hAnsi="Calibri" w:cs="Arial"/>
                <w:i/>
                <w:iCs/>
                <w:color w:val="808080" w:themeColor="background1" w:themeShade="80"/>
              </w:rPr>
              <w:t>Link the project directly to planned future activities, dependencies, financial considerations and potential challenges</w:t>
            </w:r>
            <w:r w:rsidR="009433E3">
              <w:rPr>
                <w:rFonts w:ascii="Calibri" w:hAnsi="Calibri" w:cs="Arial"/>
                <w:i/>
                <w:iCs/>
                <w:color w:val="808080" w:themeColor="background1" w:themeShade="80"/>
              </w:rPr>
              <w:t xml:space="preserve"> by;</w:t>
            </w:r>
          </w:p>
          <w:p w14:paraId="7AB7E5F7" w14:textId="60F036C0" w:rsidR="009433E3" w:rsidRDefault="009433E3" w:rsidP="009433E3">
            <w:pPr>
              <w:pStyle w:val="ListParagraph"/>
              <w:numPr>
                <w:ilvl w:val="0"/>
                <w:numId w:val="38"/>
              </w:numPr>
              <w:tabs>
                <w:tab w:val="left" w:pos="720"/>
              </w:tabs>
              <w:jc w:val="both"/>
              <w:rPr>
                <w:rFonts w:ascii="Calibri" w:hAnsi="Calibri" w:cs="Arial"/>
                <w:i/>
                <w:iCs/>
                <w:color w:val="808080" w:themeColor="background1" w:themeShade="80"/>
              </w:rPr>
            </w:pPr>
            <w:r w:rsidRPr="009433E3">
              <w:rPr>
                <w:rFonts w:ascii="Calibri" w:hAnsi="Calibri" w:cs="Arial"/>
                <w:i/>
                <w:iCs/>
                <w:color w:val="808080" w:themeColor="background1" w:themeShade="80"/>
              </w:rPr>
              <w:t>Describ</w:t>
            </w:r>
            <w:r>
              <w:rPr>
                <w:rFonts w:ascii="Calibri" w:hAnsi="Calibri" w:cs="Arial"/>
                <w:i/>
                <w:iCs/>
                <w:color w:val="808080" w:themeColor="background1" w:themeShade="80"/>
              </w:rPr>
              <w:t>ing</w:t>
            </w:r>
            <w:r w:rsidRPr="009433E3">
              <w:rPr>
                <w:rFonts w:ascii="Calibri" w:hAnsi="Calibri" w:cs="Arial"/>
                <w:i/>
                <w:iCs/>
                <w:color w:val="808080" w:themeColor="background1" w:themeShade="80"/>
              </w:rPr>
              <w:t xml:space="preserve"> clearly how the funded activities are a critical element of a commercialisation strategy for the technology.</w:t>
            </w:r>
          </w:p>
          <w:p w14:paraId="7A715F61" w14:textId="63211F5D"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7F91D0CC" w14:textId="5A92210C" w:rsidR="009433E3" w:rsidRDefault="009433E3" w:rsidP="009433E3">
            <w:pPr>
              <w:pStyle w:val="ListParagraph"/>
              <w:numPr>
                <w:ilvl w:val="0"/>
                <w:numId w:val="38"/>
              </w:num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 xml:space="preserve">Describing </w:t>
            </w:r>
            <w:r w:rsidRPr="009433E3">
              <w:rPr>
                <w:rFonts w:ascii="Calibri" w:hAnsi="Calibri" w:cs="Arial"/>
                <w:i/>
                <w:iCs/>
                <w:color w:val="808080" w:themeColor="background1" w:themeShade="80"/>
              </w:rPr>
              <w:t>how the funded activities will contribute to the next stage of progress towards construction of a FOAK commercial plant</w:t>
            </w:r>
            <w:r>
              <w:rPr>
                <w:rFonts w:ascii="Calibri" w:hAnsi="Calibri" w:cs="Arial"/>
                <w:i/>
                <w:iCs/>
                <w:color w:val="808080" w:themeColor="background1" w:themeShade="80"/>
              </w:rPr>
              <w:t>.</w:t>
            </w:r>
          </w:p>
          <w:p w14:paraId="330AAF7D" w14:textId="08BD26ED"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56BFBB04" w14:textId="1A74ECC2" w:rsidR="009433E3" w:rsidRDefault="198AACAA" w:rsidP="198AACAA">
            <w:pPr>
              <w:pStyle w:val="ListParagraph"/>
              <w:numPr>
                <w:ilvl w:val="0"/>
                <w:numId w:val="38"/>
              </w:num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Detailing what steps and activities follow on from the funded activities to achieve construction of the FOAK commercial plant including when the proposed plant is expected to have completed construction and commissioning?</w:t>
            </w:r>
          </w:p>
          <w:p w14:paraId="0F55693F" w14:textId="5B8B1A67"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684600F2" w14:textId="77777777" w:rsidR="00DD4BAB" w:rsidRDefault="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49DB709B"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61B215B" w14:textId="306CDB5B" w:rsidR="00DD4BAB" w:rsidRPr="00DD4BAB" w:rsidRDefault="00DD4BAB" w:rsidP="00DD4BAB">
            <w:pPr>
              <w:keepNext/>
              <w:keepLines/>
              <w:spacing w:after="120"/>
              <w:outlineLvl w:val="2"/>
              <w:rPr>
                <w:rFonts w:eastAsiaTheme="majorEastAsia" w:cs="Arial"/>
                <w:b/>
                <w:bCs/>
                <w:i/>
                <w:iCs/>
                <w:color w:val="FFFFFF" w:themeColor="background1"/>
                <w:sz w:val="28"/>
                <w:szCs w:val="28"/>
              </w:rPr>
            </w:pPr>
            <w:bookmarkStart w:id="87" w:name="_Toc66976051"/>
            <w:r w:rsidRPr="00DD4BAB">
              <w:rPr>
                <w:rFonts w:eastAsiaTheme="majorEastAsia" w:cstheme="majorBidi"/>
                <w:b/>
                <w:bCs/>
                <w:color w:val="FFFFFF" w:themeColor="background1"/>
                <w:sz w:val="28"/>
                <w:szCs w:val="28"/>
              </w:rPr>
              <w:t>4.</w:t>
            </w:r>
            <w:r>
              <w:rPr>
                <w:rFonts w:eastAsiaTheme="majorEastAsia" w:cstheme="majorBidi"/>
                <w:b/>
                <w:bCs/>
                <w:color w:val="FFFFFF" w:themeColor="background1"/>
                <w:sz w:val="28"/>
                <w:szCs w:val="28"/>
              </w:rPr>
              <w:t>2</w:t>
            </w:r>
            <w:r w:rsidRPr="00DD4BAB">
              <w:rPr>
                <w:rFonts w:eastAsiaTheme="majorEastAsia" w:cstheme="majorBidi"/>
                <w:b/>
                <w:bCs/>
                <w:color w:val="FFFFFF" w:themeColor="background1"/>
                <w:sz w:val="28"/>
                <w:szCs w:val="28"/>
              </w:rPr>
              <w:t xml:space="preserve"> Potential and case for economic benefits of the proposed plant during construction and operation, including CAPEX, OPEX, revenues of plant and local economic benefits</w:t>
            </w:r>
            <w:r>
              <w:rPr>
                <w:rFonts w:eastAsiaTheme="majorEastAsia" w:cstheme="majorBidi"/>
                <w:b/>
                <w:bCs/>
                <w:color w:val="FFFFFF" w:themeColor="background1"/>
                <w:sz w:val="28"/>
                <w:szCs w:val="28"/>
              </w:rPr>
              <w:t>.</w:t>
            </w:r>
            <w:bookmarkEnd w:id="87"/>
          </w:p>
        </w:tc>
      </w:tr>
      <w:tr w:rsidR="00DD4BAB" w:rsidRPr="00E15743" w14:paraId="00F435E2"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7A314E76" w14:textId="77777777" w:rsidR="00DD4BAB" w:rsidRDefault="00DD4BAB" w:rsidP="00E15743">
            <w:pPr>
              <w:ind w:right="26"/>
              <w:rPr>
                <w:rFonts w:ascii="Calibri" w:hAnsi="Calibri" w:cs="Arial"/>
              </w:rPr>
            </w:pPr>
            <w:r>
              <w:rPr>
                <w:rFonts w:ascii="Calibri" w:hAnsi="Calibri" w:cs="Arial"/>
              </w:rPr>
              <w:t>4.2.1</w:t>
            </w:r>
          </w:p>
          <w:p w14:paraId="6396FDD2" w14:textId="27CED4B9" w:rsidR="00DD4BAB" w:rsidRPr="00E15743" w:rsidRDefault="198AACAA" w:rsidP="00E15743">
            <w:pPr>
              <w:ind w:right="26"/>
              <w:rPr>
                <w:rFonts w:ascii="Calibri" w:hAnsi="Calibri" w:cs="Arial"/>
              </w:rPr>
            </w:pPr>
            <w:r w:rsidRPr="198AACAA">
              <w:rPr>
                <w:rFonts w:ascii="Calibri" w:hAnsi="Calibri" w:cs="Arial"/>
              </w:rPr>
              <w:t xml:space="preserve">Assuming the plant is deployed, describe the potential and case for economic benefits of the </w:t>
            </w:r>
            <w:r w:rsidR="001E4BE0">
              <w:rPr>
                <w:rFonts w:ascii="Calibri" w:hAnsi="Calibri" w:cs="Arial"/>
              </w:rPr>
              <w:t>proposed</w:t>
            </w:r>
            <w:r w:rsidRPr="198AACAA">
              <w:rPr>
                <w:rFonts w:ascii="Calibri" w:hAnsi="Calibri" w:cs="Arial"/>
              </w:rPr>
              <w:t xml:space="preserve"> plant during construction and operation, including CAPEX, OPEX, revenues </w:t>
            </w:r>
            <w:r w:rsidRPr="198AACAA">
              <w:rPr>
                <w:rFonts w:ascii="Calibri" w:hAnsi="Calibri" w:cs="Arial"/>
              </w:rPr>
              <w:lastRenderedPageBreak/>
              <w:t>of plant and local economic benefits.</w:t>
            </w:r>
          </w:p>
        </w:tc>
        <w:tc>
          <w:tcPr>
            <w:tcW w:w="6565" w:type="dxa"/>
            <w:tcBorders>
              <w:top w:val="single" w:sz="4" w:space="0" w:color="auto"/>
              <w:left w:val="single" w:sz="4" w:space="0" w:color="auto"/>
              <w:bottom w:val="single" w:sz="4" w:space="0" w:color="auto"/>
              <w:right w:val="single" w:sz="4" w:space="0" w:color="auto"/>
            </w:tcBorders>
          </w:tcPr>
          <w:p w14:paraId="665992F3" w14:textId="29030317" w:rsidR="00DD4BAB" w:rsidRPr="00DD4BAB"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lastRenderedPageBreak/>
              <w:t>Word limit:</w:t>
            </w:r>
            <w:r w:rsidRPr="198AACAA">
              <w:rPr>
                <w:rFonts w:ascii="Calibri" w:hAnsi="Calibri" w:cs="Arial"/>
                <w:i/>
                <w:iCs/>
                <w:color w:val="808080" w:themeColor="background1" w:themeShade="80"/>
              </w:rPr>
              <w:t xml:space="preserve"> 1200 words</w:t>
            </w:r>
          </w:p>
          <w:p w14:paraId="15675F5A"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bullet points, with tables and diagrams where necessary.</w:t>
            </w:r>
          </w:p>
          <w:p w14:paraId="39C1C8D3" w14:textId="481909F2" w:rsidR="00DD4BAB" w:rsidRDefault="00DD4BAB" w:rsidP="00DD4BAB">
            <w:pPr>
              <w:tabs>
                <w:tab w:val="left" w:pos="720"/>
              </w:tabs>
              <w:spacing w:after="0"/>
              <w:jc w:val="both"/>
              <w:rPr>
                <w:rFonts w:ascii="Calibri" w:hAnsi="Calibri" w:cs="Arial"/>
                <w:b/>
                <w:bCs/>
                <w:i/>
                <w:iCs/>
                <w:color w:val="808080" w:themeColor="background1" w:themeShade="80"/>
              </w:rPr>
            </w:pPr>
            <w:r w:rsidRPr="00DD4BAB">
              <w:rPr>
                <w:rFonts w:ascii="Calibri" w:hAnsi="Calibri" w:cs="Arial"/>
                <w:b/>
                <w:bCs/>
                <w:i/>
                <w:iCs/>
                <w:color w:val="808080" w:themeColor="background1" w:themeShade="80"/>
              </w:rPr>
              <w:t>Use of Appendices:</w:t>
            </w:r>
            <w:r w:rsidRPr="00DD4BAB">
              <w:rPr>
                <w:rFonts w:ascii="Calibri" w:hAnsi="Calibri" w:cs="Arial"/>
                <w:i/>
                <w:iCs/>
                <w:color w:val="808080" w:themeColor="background1" w:themeShade="80"/>
              </w:rPr>
              <w:t xml:space="preserve"> Applicants must complete </w:t>
            </w:r>
            <w:r w:rsidRPr="00DD4BAB">
              <w:rPr>
                <w:rFonts w:ascii="Calibri" w:hAnsi="Calibri" w:cs="Arial"/>
                <w:b/>
                <w:bCs/>
                <w:i/>
                <w:iCs/>
                <w:color w:val="808080" w:themeColor="background1" w:themeShade="80"/>
              </w:rPr>
              <w:t>Appendix E.</w:t>
            </w:r>
          </w:p>
          <w:p w14:paraId="039F5CD6"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p>
          <w:p w14:paraId="378340D3" w14:textId="77777777" w:rsidR="00DD4BAB" w:rsidRPr="00DD4BAB" w:rsidRDefault="00DD4BAB" w:rsidP="00DD4BAB">
            <w:pPr>
              <w:tabs>
                <w:tab w:val="left" w:pos="720"/>
              </w:tabs>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Applicants should consider the following in their answer: </w:t>
            </w:r>
          </w:p>
          <w:p w14:paraId="4DA16B42"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What UK SMEs will be involved in the project and how they will benefit from the project?  </w:t>
            </w:r>
          </w:p>
          <w:p w14:paraId="499A342E"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What specific UK IP will be developed and how it will be of economic value? </w:t>
            </w:r>
          </w:p>
          <w:p w14:paraId="4F34FEAB"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lastRenderedPageBreak/>
              <w:t xml:space="preserve">How many jobs will be generated?  Please define using units of FTEs: temporary (with duration) and FTEs: permanent (for duration of project), and split this data by project phase: </w:t>
            </w:r>
          </w:p>
          <w:p w14:paraId="014006AA" w14:textId="52182738" w:rsidR="00DD4BAB" w:rsidRPr="00DD4BAB" w:rsidRDefault="358FABDF" w:rsidP="358FABDF">
            <w:pPr>
              <w:pStyle w:val="ListParagraph"/>
              <w:numPr>
                <w:ilvl w:val="0"/>
                <w:numId w:val="36"/>
              </w:num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Total jobs generated during the construction/refurbishment phase and at steady state operations. </w:t>
            </w:r>
          </w:p>
          <w:p w14:paraId="59A8BD40" w14:textId="77777777" w:rsidR="00DD4BAB" w:rsidRPr="00DD4BAB" w:rsidRDefault="358FABDF" w:rsidP="358FABDF">
            <w:pPr>
              <w:pStyle w:val="ListParagraph"/>
              <w:numPr>
                <w:ilvl w:val="0"/>
                <w:numId w:val="36"/>
              </w:num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Number of net UK jobs generated, i.e. allowing for displacement.  </w:t>
            </w:r>
          </w:p>
          <w:p w14:paraId="682793E3" w14:textId="6316C5CC" w:rsidR="00DD4BAB" w:rsidRPr="00DD4BAB" w:rsidRDefault="3A8AD758" w:rsidP="3A8AD758">
            <w:pPr>
              <w:pStyle w:val="ListParagraph"/>
              <w:numPr>
                <w:ilvl w:val="0"/>
                <w:numId w:val="36"/>
              </w:numPr>
              <w:tabs>
                <w:tab w:val="left" w:pos="720"/>
              </w:tabs>
              <w:spacing w:after="0"/>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Total number of jobs anticipated using employees in the locality (within 25 miles) during the construction/ refurbishment phase and at steady state </w:t>
            </w:r>
            <w:r w:rsidR="00AB5D1F" w:rsidRPr="3A8AD758">
              <w:rPr>
                <w:rFonts w:ascii="Calibri" w:hAnsi="Calibri" w:cs="Arial"/>
                <w:i/>
                <w:iCs/>
                <w:color w:val="808080" w:themeColor="background1" w:themeShade="80"/>
              </w:rPr>
              <w:t>operations, allowing</w:t>
            </w:r>
            <w:r w:rsidRPr="3A8AD758">
              <w:rPr>
                <w:rFonts w:ascii="Calibri" w:hAnsi="Calibri" w:cs="Arial"/>
                <w:i/>
                <w:iCs/>
                <w:color w:val="808080" w:themeColor="background1" w:themeShade="80"/>
              </w:rPr>
              <w:t xml:space="preserve"> for displacement. </w:t>
            </w:r>
          </w:p>
          <w:p w14:paraId="1E69F374"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Provide details of the skills required and developed, training that will be conducted, and/or any apprenticeships that will be offered.    </w:t>
            </w:r>
          </w:p>
          <w:p w14:paraId="573EF799"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Anticipated revenues, profits and UK tax payments per year (e.g. income tax, National Insurance Contributions, VAT, corporation tax etc.) from the project? </w:t>
            </w:r>
          </w:p>
          <w:p w14:paraId="213D71E6" w14:textId="77777777" w:rsid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Which project materials and equipment components will be manufactured/fabricated in the UK? Which will be imported?</w:t>
            </w:r>
          </w:p>
          <w:p w14:paraId="32945E58" w14:textId="773210EB" w:rsidR="00F46258" w:rsidRPr="00F46258" w:rsidRDefault="00F46258" w:rsidP="00F46258">
            <w:pPr>
              <w:tabs>
                <w:tab w:val="left" w:pos="720"/>
              </w:tabs>
              <w:spacing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8CB63E9" w14:textId="6106E7BE" w:rsidR="00E15743" w:rsidRDefault="00E15743" w:rsidP="79A9BD6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5EA57EEC" w14:textId="77777777" w:rsidTr="3A8AD758">
        <w:trPr>
          <w:trHeight w:val="96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C8392D9" w14:textId="5D3C01F4" w:rsidR="00DD4BAB" w:rsidRPr="00DD4BAB" w:rsidRDefault="3A8AD758" w:rsidP="198AACAA">
            <w:pPr>
              <w:keepNext/>
              <w:keepLines/>
              <w:spacing w:after="120"/>
              <w:outlineLvl w:val="2"/>
              <w:rPr>
                <w:rFonts w:eastAsiaTheme="majorEastAsia" w:cs="Arial"/>
                <w:b/>
                <w:bCs/>
                <w:i/>
                <w:iCs/>
                <w:color w:val="FFFFFF" w:themeColor="background1"/>
                <w:sz w:val="28"/>
                <w:szCs w:val="28"/>
              </w:rPr>
            </w:pPr>
            <w:bookmarkStart w:id="88" w:name="_Toc66976052"/>
            <w:r w:rsidRPr="3A8AD758">
              <w:rPr>
                <w:rFonts w:eastAsiaTheme="majorEastAsia" w:cstheme="majorBidi"/>
                <w:b/>
                <w:bCs/>
                <w:color w:val="FFFFFF" w:themeColor="background1"/>
                <w:sz w:val="28"/>
                <w:szCs w:val="28"/>
              </w:rPr>
              <w:t>4.3 Potential and case for benefits of future deployment of the technology within the UK, and benefits from export markets.</w:t>
            </w:r>
            <w:bookmarkEnd w:id="88"/>
          </w:p>
        </w:tc>
      </w:tr>
      <w:tr w:rsidR="00DD4BAB" w:rsidRPr="00DD4BAB" w14:paraId="67A2E958"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0E0319C0" w14:textId="3F2949A4" w:rsidR="00DD4BAB" w:rsidRPr="00DD4BAB" w:rsidRDefault="00DD4BAB" w:rsidP="00DD4BAB">
            <w:pPr>
              <w:ind w:right="26"/>
              <w:rPr>
                <w:rFonts w:ascii="Calibri" w:hAnsi="Calibri" w:cs="Arial"/>
              </w:rPr>
            </w:pPr>
            <w:r w:rsidRPr="00DD4BAB">
              <w:rPr>
                <w:rFonts w:ascii="Calibri" w:hAnsi="Calibri" w:cs="Arial"/>
              </w:rPr>
              <w:t>4.</w:t>
            </w:r>
            <w:r>
              <w:rPr>
                <w:rFonts w:ascii="Calibri" w:hAnsi="Calibri" w:cs="Arial"/>
              </w:rPr>
              <w:t>3.1</w:t>
            </w:r>
          </w:p>
          <w:p w14:paraId="27FF9173" w14:textId="4CAE2C22" w:rsidR="00DD4BAB" w:rsidRPr="00DD4BAB" w:rsidRDefault="3A8AD758" w:rsidP="00DD4BAB">
            <w:pPr>
              <w:ind w:right="26"/>
              <w:rPr>
                <w:rFonts w:ascii="Calibri" w:hAnsi="Calibri" w:cs="Arial"/>
              </w:rPr>
            </w:pPr>
            <w:r w:rsidRPr="3A8AD758">
              <w:rPr>
                <w:rFonts w:ascii="Calibri" w:hAnsi="Calibri" w:cs="Arial"/>
              </w:rPr>
              <w:t xml:space="preserve">Beyond the proposed plant, what is the future commercial potential of the technology, and how scalable is it? </w:t>
            </w:r>
          </w:p>
        </w:tc>
        <w:tc>
          <w:tcPr>
            <w:tcW w:w="6565" w:type="dxa"/>
            <w:tcBorders>
              <w:top w:val="single" w:sz="4" w:space="0" w:color="auto"/>
              <w:left w:val="single" w:sz="4" w:space="0" w:color="auto"/>
              <w:bottom w:val="single" w:sz="4" w:space="0" w:color="auto"/>
              <w:right w:val="single" w:sz="4" w:space="0" w:color="auto"/>
            </w:tcBorders>
          </w:tcPr>
          <w:p w14:paraId="24BA8FE8"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DD4BAB">
              <w:rPr>
                <w:rFonts w:ascii="Calibri" w:hAnsi="Calibri" w:cs="Arial"/>
                <w:i/>
                <w:iCs/>
                <w:color w:val="808080" w:themeColor="background1" w:themeShade="80"/>
              </w:rPr>
              <w:t xml:space="preserve"> 750 words</w:t>
            </w:r>
          </w:p>
          <w:p w14:paraId="242F850F" w14:textId="171421D6" w:rsidR="00DD4BAB" w:rsidRPr="00DD4BAB" w:rsidRDefault="3A8AD758" w:rsidP="3A8AD758">
            <w:pPr>
              <w:tabs>
                <w:tab w:val="left" w:pos="720"/>
              </w:tabs>
              <w:spacing w:after="0"/>
              <w:contextualSpacing/>
              <w:jc w:val="both"/>
              <w:rPr>
                <w:rFonts w:ascii="Calibri" w:hAnsi="Calibri" w:cs="Arial"/>
                <w:i/>
                <w:iCs/>
                <w:color w:val="808080" w:themeColor="background1" w:themeShade="80"/>
              </w:rPr>
            </w:pPr>
            <w:r w:rsidRPr="3A8AD758">
              <w:rPr>
                <w:rFonts w:ascii="Calibri" w:hAnsi="Calibri" w:cs="Arial"/>
                <w:b/>
                <w:bCs/>
                <w:i/>
                <w:iCs/>
                <w:color w:val="808080" w:themeColor="background1" w:themeShade="80"/>
              </w:rPr>
              <w:t>Suggested format:</w:t>
            </w:r>
            <w:r w:rsidRPr="3A8AD758">
              <w:rPr>
                <w:rFonts w:ascii="Calibri" w:hAnsi="Calibri" w:cs="Arial"/>
                <w:i/>
                <w:iCs/>
                <w:color w:val="808080" w:themeColor="background1" w:themeShade="80"/>
              </w:rPr>
              <w:t xml:space="preserve"> Bullet points, with tables and diagrams where necessary. Divide answer into three sections, as per the points (</w:t>
            </w:r>
            <w:proofErr w:type="spellStart"/>
            <w:r w:rsidRPr="3A8AD758">
              <w:rPr>
                <w:rFonts w:ascii="Calibri" w:hAnsi="Calibri" w:cs="Arial"/>
                <w:i/>
                <w:iCs/>
                <w:color w:val="808080" w:themeColor="background1" w:themeShade="80"/>
              </w:rPr>
              <w:t>i</w:t>
            </w:r>
            <w:proofErr w:type="spellEnd"/>
            <w:r w:rsidRPr="3A8AD758">
              <w:rPr>
                <w:rFonts w:ascii="Calibri" w:hAnsi="Calibri" w:cs="Arial"/>
                <w:i/>
                <w:iCs/>
                <w:color w:val="808080" w:themeColor="background1" w:themeShade="80"/>
              </w:rPr>
              <w:t>) to (iii) below.</w:t>
            </w:r>
          </w:p>
          <w:p w14:paraId="4E1058C1"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6429C8D1" w14:textId="43950F05"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proofErr w:type="spellStart"/>
            <w:r w:rsidRPr="198AACAA">
              <w:rPr>
                <w:rFonts w:ascii="Calibri" w:hAnsi="Calibri" w:cs="Arial"/>
                <w:i/>
                <w:iCs/>
                <w:color w:val="808080" w:themeColor="background1" w:themeShade="80"/>
              </w:rPr>
              <w:t>i</w:t>
            </w:r>
            <w:proofErr w:type="spellEnd"/>
            <w:r w:rsidRPr="198AACAA">
              <w:rPr>
                <w:rFonts w:ascii="Calibri" w:hAnsi="Calibri" w:cs="Arial"/>
                <w:i/>
                <w:iCs/>
                <w:color w:val="808080" w:themeColor="background1" w:themeShade="80"/>
              </w:rPr>
              <w:t xml:space="preserve">) Assuming the project is successful, describe your plans for future plants in the UK and abroad, giving scales, production volumes and timings for at least 10 years following the competition end date (March 2022). </w:t>
            </w:r>
            <w:r w:rsidRPr="00AB5D1F">
              <w:rPr>
                <w:rFonts w:ascii="Calibri" w:hAnsi="Calibri" w:cs="Arial"/>
                <w:b/>
                <w:bCs/>
                <w:i/>
                <w:iCs/>
                <w:color w:val="808080" w:themeColor="background1" w:themeShade="80"/>
              </w:rPr>
              <w:t>Clearly separate the UK from non-UK production projections</w:t>
            </w:r>
            <w:r w:rsidRPr="198AACAA">
              <w:rPr>
                <w:rFonts w:ascii="Calibri" w:hAnsi="Calibri" w:cs="Arial"/>
                <w:i/>
                <w:iCs/>
                <w:color w:val="808080" w:themeColor="background1" w:themeShade="80"/>
              </w:rPr>
              <w:t>, giving tonnes/</w:t>
            </w:r>
            <w:proofErr w:type="spellStart"/>
            <w:r w:rsidRPr="198AACAA">
              <w:rPr>
                <w:rFonts w:ascii="Calibri" w:hAnsi="Calibri" w:cs="Arial"/>
                <w:i/>
                <w:iCs/>
                <w:color w:val="808080" w:themeColor="background1" w:themeShade="80"/>
              </w:rPr>
              <w:t>yr</w:t>
            </w:r>
            <w:proofErr w:type="spellEnd"/>
            <w:r w:rsidRPr="198AACAA">
              <w:rPr>
                <w:rFonts w:ascii="Calibri" w:hAnsi="Calibri" w:cs="Arial"/>
                <w:i/>
                <w:iCs/>
                <w:color w:val="808080" w:themeColor="background1" w:themeShade="80"/>
              </w:rPr>
              <w:t xml:space="preserve"> and GJ/</w:t>
            </w:r>
            <w:proofErr w:type="spellStart"/>
            <w:r w:rsidRPr="198AACAA">
              <w:rPr>
                <w:rFonts w:ascii="Calibri" w:hAnsi="Calibri" w:cs="Arial"/>
                <w:i/>
                <w:iCs/>
                <w:color w:val="808080" w:themeColor="background1" w:themeShade="80"/>
              </w:rPr>
              <w:t>yr</w:t>
            </w:r>
            <w:proofErr w:type="spellEnd"/>
            <w:r w:rsidRPr="198AACAA">
              <w:rPr>
                <w:rFonts w:ascii="Calibri" w:hAnsi="Calibri" w:cs="Arial"/>
                <w:i/>
                <w:iCs/>
                <w:color w:val="808080" w:themeColor="background1" w:themeShade="80"/>
              </w:rPr>
              <w:t xml:space="preserve"> (LHV) of feedstock and fuel outputs. If the roll-out plans rely on any parallel development or funding of multiple projects, or rapid company scale-up, provide evidence (if available) regarding feasibility, e.g. that your staff resource, risk and financial constraint assumptions or licencing assumptions or assumptions regarding access to local CCS infrastructure are realistic. Provide the expected scale of a fully commercial plant, in tonnes/</w:t>
            </w:r>
            <w:proofErr w:type="spellStart"/>
            <w:r w:rsidRPr="198AACAA">
              <w:rPr>
                <w:rFonts w:ascii="Calibri" w:hAnsi="Calibri" w:cs="Arial"/>
                <w:i/>
                <w:iCs/>
                <w:color w:val="808080" w:themeColor="background1" w:themeShade="80"/>
              </w:rPr>
              <w:t>yr</w:t>
            </w:r>
            <w:proofErr w:type="spellEnd"/>
            <w:r w:rsidRPr="198AACAA">
              <w:rPr>
                <w:rFonts w:ascii="Calibri" w:hAnsi="Calibri" w:cs="Arial"/>
                <w:i/>
                <w:iCs/>
                <w:color w:val="808080" w:themeColor="background1" w:themeShade="80"/>
              </w:rPr>
              <w:t xml:space="preserve"> and GJ/</w:t>
            </w:r>
            <w:proofErr w:type="spellStart"/>
            <w:r w:rsidRPr="198AACAA">
              <w:rPr>
                <w:rFonts w:ascii="Calibri" w:hAnsi="Calibri" w:cs="Arial"/>
                <w:i/>
                <w:iCs/>
                <w:color w:val="808080" w:themeColor="background1" w:themeShade="80"/>
              </w:rPr>
              <w:t>yr</w:t>
            </w:r>
            <w:proofErr w:type="spellEnd"/>
            <w:r w:rsidRPr="198AACAA">
              <w:rPr>
                <w:rFonts w:ascii="Calibri" w:hAnsi="Calibri" w:cs="Arial"/>
                <w:i/>
                <w:iCs/>
                <w:color w:val="808080" w:themeColor="background1" w:themeShade="80"/>
              </w:rPr>
              <w:t xml:space="preserve"> (LHV) of feedstock and fuel. </w:t>
            </w:r>
          </w:p>
          <w:p w14:paraId="3209D890" w14:textId="1F8AC89A"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2A3E8C1F"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3EC5CF99" w14:textId="2343C5C1"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ii) Clearly describe which feedstocks and countries will be targeted for commercial roll-out, and the estimated availability of these feedstocks </w:t>
            </w:r>
            <w:r w:rsidRPr="198AACAA">
              <w:rPr>
                <w:rFonts w:ascii="Calibri" w:hAnsi="Calibri" w:cs="Arial"/>
                <w:i/>
                <w:iCs/>
                <w:color w:val="808080" w:themeColor="background1" w:themeShade="80"/>
              </w:rPr>
              <w:lastRenderedPageBreak/>
              <w:t>in each of the countries, considering the impacts of competing demands for the feedstocks proposed.</w:t>
            </w:r>
          </w:p>
          <w:p w14:paraId="45B9FEC4" w14:textId="520930CB"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45A1C65E"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0B6F8B69" w14:textId="260EFAF8"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iii) Clearly describe your plans for integrating your aviation jet fuel into the fuel market, and which geographies will be addressed. If your fuel is not yet ASTM certified, describe how the process to achieve ASTM certification might impact on timings for the roll-out of your fuel. </w:t>
            </w:r>
          </w:p>
          <w:p w14:paraId="5143E554" w14:textId="4B628528"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1D9B24F4"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33AF5028" w14:textId="54945959"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Applicants that can demonstrate a realistic roll-out plan, using widely available feedstocks, producing ASTM certified fuel</w:t>
            </w:r>
            <w:r w:rsidR="00AB5D1F">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 xml:space="preserve">will be scored highest in this question.  </w:t>
            </w:r>
          </w:p>
        </w:tc>
      </w:tr>
      <w:tr w:rsidR="198AACAA" w14:paraId="34FF45A9"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5C21CBEC" w14:textId="23C5CF0B" w:rsidR="198AACAA" w:rsidRDefault="198AACAA" w:rsidP="198AACAA">
            <w:pPr>
              <w:rPr>
                <w:rFonts w:ascii="Calibri" w:hAnsi="Calibri" w:cs="Arial"/>
              </w:rPr>
            </w:pPr>
            <w:r w:rsidRPr="198AACAA">
              <w:rPr>
                <w:rFonts w:ascii="Calibri" w:hAnsi="Calibri" w:cs="Arial"/>
              </w:rPr>
              <w:lastRenderedPageBreak/>
              <w:t xml:space="preserve">4.3.2 </w:t>
            </w:r>
          </w:p>
          <w:p w14:paraId="04D06069" w14:textId="7AA70755" w:rsidR="198AACAA" w:rsidRDefault="198AACAA" w:rsidP="198AACAA">
            <w:pPr>
              <w:rPr>
                <w:rFonts w:ascii="Calibri" w:hAnsi="Calibri" w:cs="Arial"/>
              </w:rPr>
            </w:pPr>
            <w:r w:rsidRPr="198AACAA">
              <w:rPr>
                <w:rFonts w:ascii="Calibri" w:hAnsi="Calibri" w:cs="Arial"/>
              </w:rPr>
              <w:t>What is the future potential economic impact of the commercialisation within the UK?</w:t>
            </w:r>
          </w:p>
          <w:p w14:paraId="3A8EF697" w14:textId="7AA98CE8" w:rsidR="198AACAA" w:rsidRDefault="198AACAA" w:rsidP="198AACAA">
            <w:pPr>
              <w:rPr>
                <w:rFonts w:ascii="Calibri" w:hAnsi="Calibri" w:cs="Arial"/>
              </w:rPr>
            </w:pPr>
          </w:p>
        </w:tc>
        <w:tc>
          <w:tcPr>
            <w:tcW w:w="6565" w:type="dxa"/>
            <w:tcBorders>
              <w:top w:val="single" w:sz="4" w:space="0" w:color="auto"/>
              <w:left w:val="single" w:sz="4" w:space="0" w:color="auto"/>
              <w:bottom w:val="single" w:sz="4" w:space="0" w:color="auto"/>
              <w:right w:val="single" w:sz="4" w:space="0" w:color="auto"/>
            </w:tcBorders>
          </w:tcPr>
          <w:p w14:paraId="5781D3A9" w14:textId="77777777"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500 words</w:t>
            </w:r>
          </w:p>
          <w:p w14:paraId="194EDB6A" w14:textId="77777777"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Suggested format:</w:t>
            </w:r>
            <w:r w:rsidRPr="198AACAA">
              <w:rPr>
                <w:rFonts w:ascii="Calibri" w:hAnsi="Calibri" w:cs="Arial"/>
                <w:i/>
                <w:iCs/>
                <w:color w:val="808080" w:themeColor="background1" w:themeShade="80"/>
              </w:rPr>
              <w:t xml:space="preserve"> Prose, with tables and diagrams where necessary. Divide answer into sections as necessary.</w:t>
            </w:r>
          </w:p>
          <w:p w14:paraId="5CC92CB3" w14:textId="3363E6CE" w:rsidR="198AACAA"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Using the same metrics from Question 4.2.1, and the UK deployment projections from Question 4.3.1, please provide details as to how future UK plants (as part of the commercialisation strategy) will benefit UK SMEs, further the development of UK IP, create UK jobs, revenues and UK tax income, and the extent to which UK manufacturing will be used.</w:t>
            </w:r>
          </w:p>
          <w:p w14:paraId="0FA82BB2" w14:textId="68498C21" w:rsidR="198AACAA"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fldChar w:fldCharType="begin"/>
            </w:r>
            <w:r w:rsidRPr="198AACAA">
              <w:rPr>
                <w:rFonts w:ascii="Calibri" w:hAnsi="Calibri" w:cs="Arial"/>
                <w:i/>
                <w:iCs/>
                <w:color w:val="808080" w:themeColor="background1" w:themeShade="80"/>
              </w:rPr>
              <w:instrText xml:space="preserve"> FORMTEXT </w:instrText>
            </w:r>
            <w:r w:rsidRPr="198AACAA">
              <w:rPr>
                <w:rFonts w:ascii="Calibri" w:hAnsi="Calibri" w:cs="Arial"/>
                <w:i/>
                <w:iCs/>
                <w:color w:val="808080" w:themeColor="background1" w:themeShade="80"/>
              </w:rPr>
              <w:fldChar w:fldCharType="separate"/>
            </w:r>
            <w:r w:rsidRPr="198AACAA">
              <w:rPr>
                <w:rFonts w:ascii="Calibri" w:hAnsi="Calibri" w:cs="Arial"/>
                <w:i/>
                <w:iCs/>
                <w:noProof/>
                <w:color w:val="808080" w:themeColor="background1" w:themeShade="80"/>
              </w:rPr>
              <w:t>     </w:t>
            </w:r>
            <w:r w:rsidRPr="198AACAA">
              <w:rPr>
                <w:rFonts w:ascii="Calibri" w:hAnsi="Calibri" w:cs="Arial"/>
                <w:i/>
                <w:iCs/>
                <w:color w:val="808080" w:themeColor="background1" w:themeShade="80"/>
              </w:rPr>
              <w:fldChar w:fldCharType="end"/>
            </w:r>
          </w:p>
        </w:tc>
      </w:tr>
      <w:tr w:rsidR="00DD4BAB" w:rsidRPr="00DD4BAB" w14:paraId="4713103E"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4224E4AD" w14:textId="5A349C8C" w:rsidR="00DD4BAB" w:rsidRDefault="198AACAA" w:rsidP="00DD4BAB">
            <w:pPr>
              <w:ind w:right="26"/>
              <w:rPr>
                <w:rFonts w:ascii="Calibri" w:hAnsi="Calibri" w:cs="Arial"/>
              </w:rPr>
            </w:pPr>
            <w:r w:rsidRPr="198AACAA">
              <w:rPr>
                <w:rFonts w:ascii="Calibri" w:hAnsi="Calibri" w:cs="Arial"/>
              </w:rPr>
              <w:t>4.3.3</w:t>
            </w:r>
          </w:p>
          <w:p w14:paraId="6FDEB480" w14:textId="6A403CAC" w:rsidR="00DD4BAB" w:rsidRPr="00DD4BAB" w:rsidRDefault="00DD4BAB" w:rsidP="00DD4BAB">
            <w:pPr>
              <w:ind w:right="26"/>
              <w:rPr>
                <w:rFonts w:ascii="Calibri" w:hAnsi="Calibri" w:cs="Arial"/>
              </w:rPr>
            </w:pPr>
            <w:r w:rsidRPr="00DD4BAB">
              <w:rPr>
                <w:rFonts w:ascii="Calibri" w:hAnsi="Calibri" w:cs="Arial"/>
              </w:rPr>
              <w:t>If applicable, how will future export benefits/markets for the technology or fuel be secured, and how significant are they?</w:t>
            </w:r>
          </w:p>
        </w:tc>
        <w:tc>
          <w:tcPr>
            <w:tcW w:w="6565" w:type="dxa"/>
            <w:tcBorders>
              <w:top w:val="single" w:sz="4" w:space="0" w:color="auto"/>
              <w:left w:val="single" w:sz="4" w:space="0" w:color="auto"/>
              <w:bottom w:val="single" w:sz="4" w:space="0" w:color="auto"/>
              <w:right w:val="single" w:sz="4" w:space="0" w:color="auto"/>
            </w:tcBorders>
          </w:tcPr>
          <w:p w14:paraId="7A0062B0"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DD4BAB">
              <w:rPr>
                <w:rFonts w:ascii="Calibri" w:hAnsi="Calibri" w:cs="Arial"/>
                <w:i/>
                <w:iCs/>
                <w:color w:val="808080" w:themeColor="background1" w:themeShade="80"/>
              </w:rPr>
              <w:t xml:space="preserve"> 500 words</w:t>
            </w:r>
          </w:p>
          <w:p w14:paraId="7BD6F02C"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with tables and diagrams where necessary. Divide answer into sections as necessary.</w:t>
            </w:r>
          </w:p>
          <w:p w14:paraId="4D285C76" w14:textId="63E55AD0" w:rsidR="00DD4BAB" w:rsidRDefault="00DD4BAB" w:rsidP="00DD4BAB">
            <w:pPr>
              <w:tabs>
                <w:tab w:val="left" w:pos="720"/>
              </w:tabs>
              <w:spacing w:before="240"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Clearly describe the proposed steps to secure future export benefits/markets for the technology or fuel. </w:t>
            </w:r>
          </w:p>
          <w:p w14:paraId="70D9C3E9" w14:textId="6D3DC67D" w:rsidR="00F46258" w:rsidRDefault="00F46258" w:rsidP="00DD4BAB">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46667A6B" w14:textId="2F66924F" w:rsidR="00DD4BAB"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Using the same metrics from Question 4.2.1, and the non-UK deployment projections from Question 4.3.1, please provide details as to how future plants abroad (as part of the commercialisation strategy) will benefit UK SMEs, further the development of UK IP, create UK jobs, revenues and UK tax income, and the extent to which UK manufacturing will be used.</w:t>
            </w:r>
          </w:p>
          <w:p w14:paraId="4DBF830B" w14:textId="6473433F" w:rsidR="00F46258" w:rsidRPr="00DD4BAB" w:rsidRDefault="00F46258" w:rsidP="00DD4BAB">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60F5474D" w14:textId="2F8A267E" w:rsidR="00C83902" w:rsidRDefault="00C83902" w:rsidP="79A9BD61"/>
    <w:p w14:paraId="61F3856A" w14:textId="77777777" w:rsidR="00C83902" w:rsidRDefault="00C83902">
      <w:r>
        <w:br w:type="page"/>
      </w:r>
    </w:p>
    <w:p w14:paraId="41EF31D4" w14:textId="0893792D" w:rsidR="00DD4BAB" w:rsidRPr="00B76996" w:rsidRDefault="00DD4BAB" w:rsidP="00B76996">
      <w:pPr>
        <w:pStyle w:val="Heading1"/>
        <w:jc w:val="center"/>
        <w:rPr>
          <w:color w:val="auto"/>
        </w:rPr>
      </w:pPr>
      <w:bookmarkStart w:id="89" w:name="_Toc66976053"/>
      <w:bookmarkStart w:id="90" w:name="_Toc66976071"/>
      <w:bookmarkStart w:id="91" w:name="_Toc66976122"/>
      <w:bookmarkStart w:id="92" w:name="_Toc67582020"/>
      <w:r w:rsidRPr="00B76996">
        <w:rPr>
          <w:color w:val="auto"/>
        </w:rPr>
        <w:lastRenderedPageBreak/>
        <w:t>SECTION 5: PROJECT IMPLEMENTATION</w:t>
      </w:r>
      <w:bookmarkEnd w:id="89"/>
      <w:bookmarkEnd w:id="90"/>
      <w:bookmarkEnd w:id="91"/>
      <w:bookmarkEnd w:id="9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37FFE4A1" w14:textId="77777777" w:rsidTr="65E81A82">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06F31F2E" w14:textId="47B17914" w:rsidR="00DD4BAB" w:rsidRPr="00DD4BAB" w:rsidRDefault="00DD4BAB" w:rsidP="00DD4BAB">
            <w:pPr>
              <w:keepNext/>
              <w:keepLines/>
              <w:spacing w:after="120"/>
              <w:outlineLvl w:val="2"/>
              <w:rPr>
                <w:rFonts w:eastAsiaTheme="majorEastAsia" w:cs="Arial"/>
                <w:b/>
                <w:bCs/>
                <w:i/>
                <w:iCs/>
                <w:color w:val="FFFFFF" w:themeColor="background1"/>
                <w:sz w:val="28"/>
                <w:szCs w:val="28"/>
              </w:rPr>
            </w:pPr>
            <w:bookmarkStart w:id="93" w:name="_Toc66976054"/>
            <w:r>
              <w:rPr>
                <w:rFonts w:eastAsiaTheme="majorEastAsia" w:cstheme="majorBidi"/>
                <w:b/>
                <w:bCs/>
                <w:color w:val="FFFFFF" w:themeColor="background1"/>
                <w:sz w:val="28"/>
                <w:szCs w:val="28"/>
              </w:rPr>
              <w:t>5.1</w:t>
            </w:r>
            <w:r w:rsidRPr="00DD4BAB">
              <w:rPr>
                <w:rFonts w:eastAsiaTheme="majorEastAsia" w:cstheme="majorBidi"/>
                <w:b/>
                <w:bCs/>
                <w:color w:val="FFFFFF" w:themeColor="background1"/>
                <w:sz w:val="28"/>
                <w:szCs w:val="28"/>
              </w:rPr>
              <w:t xml:space="preserve"> Credibility of </w:t>
            </w:r>
            <w:proofErr w:type="gramStart"/>
            <w:r w:rsidRPr="00DD4BAB">
              <w:rPr>
                <w:rFonts w:eastAsiaTheme="majorEastAsia" w:cstheme="majorBidi"/>
                <w:b/>
                <w:bCs/>
                <w:color w:val="FFFFFF" w:themeColor="background1"/>
                <w:sz w:val="28"/>
                <w:szCs w:val="28"/>
              </w:rPr>
              <w:t>current status</w:t>
            </w:r>
            <w:proofErr w:type="gramEnd"/>
            <w:r w:rsidRPr="00DD4BAB">
              <w:rPr>
                <w:rFonts w:eastAsiaTheme="majorEastAsia" w:cstheme="majorBidi"/>
                <w:b/>
                <w:bCs/>
                <w:color w:val="FFFFFF" w:themeColor="background1"/>
                <w:sz w:val="28"/>
                <w:szCs w:val="28"/>
              </w:rPr>
              <w:t xml:space="preserve"> of project and readiness to proceed with funded activities</w:t>
            </w:r>
            <w:r>
              <w:rPr>
                <w:rFonts w:eastAsiaTheme="majorEastAsia" w:cstheme="majorBidi"/>
                <w:b/>
                <w:bCs/>
                <w:color w:val="FFFFFF" w:themeColor="background1"/>
                <w:sz w:val="28"/>
                <w:szCs w:val="28"/>
              </w:rPr>
              <w:t>.</w:t>
            </w:r>
            <w:bookmarkEnd w:id="93"/>
          </w:p>
        </w:tc>
      </w:tr>
      <w:tr w:rsidR="00DD4BAB" w:rsidRPr="00DD4BAB" w14:paraId="69A9D853" w14:textId="77777777" w:rsidTr="65E81A82">
        <w:trPr>
          <w:trHeight w:val="3127"/>
        </w:trPr>
        <w:tc>
          <w:tcPr>
            <w:tcW w:w="2501" w:type="dxa"/>
            <w:tcBorders>
              <w:top w:val="single" w:sz="4" w:space="0" w:color="auto"/>
              <w:left w:val="single" w:sz="4" w:space="0" w:color="auto"/>
              <w:bottom w:val="single" w:sz="4" w:space="0" w:color="auto"/>
              <w:right w:val="single" w:sz="4" w:space="0" w:color="auto"/>
            </w:tcBorders>
          </w:tcPr>
          <w:p w14:paraId="6B849DA2" w14:textId="77777777" w:rsidR="00DD4BAB" w:rsidRDefault="00DD4BAB" w:rsidP="00DD4BAB">
            <w:pPr>
              <w:ind w:right="26"/>
              <w:rPr>
                <w:rFonts w:ascii="Calibri" w:hAnsi="Calibri" w:cs="Arial"/>
              </w:rPr>
            </w:pPr>
            <w:r>
              <w:rPr>
                <w:rFonts w:ascii="Calibri" w:hAnsi="Calibri" w:cs="Arial"/>
              </w:rPr>
              <w:t>5.1.1</w:t>
            </w:r>
          </w:p>
          <w:p w14:paraId="720233C8" w14:textId="0583BF72" w:rsidR="00DD4BAB" w:rsidRPr="00DD4BAB" w:rsidRDefault="65E81A82" w:rsidP="00DD4BAB">
            <w:pPr>
              <w:ind w:right="26"/>
              <w:rPr>
                <w:rFonts w:ascii="Calibri" w:hAnsi="Calibri" w:cs="Arial"/>
              </w:rPr>
            </w:pPr>
            <w:r w:rsidRPr="65E81A82">
              <w:rPr>
                <w:rFonts w:ascii="Calibri" w:hAnsi="Calibri" w:cs="Arial"/>
              </w:rPr>
              <w:t>Please describe the current development status of the overall project in relation to the funded activities for the Funding Period and in relation to the proposed plant.</w:t>
            </w:r>
          </w:p>
        </w:tc>
        <w:tc>
          <w:tcPr>
            <w:tcW w:w="6565" w:type="dxa"/>
            <w:tcBorders>
              <w:top w:val="single" w:sz="4" w:space="0" w:color="auto"/>
              <w:left w:val="single" w:sz="4" w:space="0" w:color="auto"/>
              <w:bottom w:val="single" w:sz="4" w:space="0" w:color="auto"/>
              <w:right w:val="single" w:sz="4" w:space="0" w:color="auto"/>
            </w:tcBorders>
          </w:tcPr>
          <w:p w14:paraId="02574403" w14:textId="1810B0CF"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00AB5D1F">
              <w:rPr>
                <w:rFonts w:ascii="Calibri" w:hAnsi="Calibri" w:cs="Arial"/>
                <w:i/>
                <w:iCs/>
                <w:color w:val="808080" w:themeColor="background1" w:themeShade="80"/>
              </w:rPr>
              <w:t xml:space="preserve"> 1</w:t>
            </w:r>
            <w:r w:rsidR="000726E2">
              <w:rPr>
                <w:rFonts w:ascii="Calibri" w:hAnsi="Calibri" w:cs="Arial"/>
                <w:i/>
                <w:iCs/>
                <w:color w:val="808080" w:themeColor="background1" w:themeShade="80"/>
              </w:rPr>
              <w:t>2</w:t>
            </w:r>
            <w:r w:rsidRPr="00DD4BAB">
              <w:rPr>
                <w:rFonts w:ascii="Calibri" w:hAnsi="Calibri" w:cs="Arial"/>
                <w:i/>
                <w:iCs/>
                <w:color w:val="808080" w:themeColor="background1" w:themeShade="80"/>
              </w:rPr>
              <w:t>00 words</w:t>
            </w:r>
          </w:p>
          <w:p w14:paraId="68D8D039"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bullet points, tables and diagrams where necessary. </w:t>
            </w:r>
          </w:p>
          <w:p w14:paraId="60B91032" w14:textId="7EE70091"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Use of Appendices:</w:t>
            </w:r>
            <w:r w:rsidRPr="198AACAA">
              <w:rPr>
                <w:rFonts w:ascii="Calibri" w:hAnsi="Calibri" w:cs="Arial"/>
                <w:i/>
                <w:iCs/>
                <w:color w:val="808080" w:themeColor="background1" w:themeShade="80"/>
              </w:rPr>
              <w:t xml:space="preserve"> Applicants </w:t>
            </w:r>
            <w:r w:rsidR="000726E2">
              <w:rPr>
                <w:rFonts w:ascii="Calibri" w:hAnsi="Calibri" w:cs="Arial"/>
                <w:i/>
                <w:iCs/>
                <w:color w:val="808080" w:themeColor="background1" w:themeShade="80"/>
              </w:rPr>
              <w:t>should</w:t>
            </w:r>
            <w:r w:rsidR="000726E2"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 xml:space="preserve">use </w:t>
            </w:r>
            <w:r w:rsidRPr="198AACAA">
              <w:rPr>
                <w:rFonts w:ascii="Calibri" w:hAnsi="Calibri" w:cs="Arial"/>
                <w:b/>
                <w:bCs/>
                <w:i/>
                <w:iCs/>
                <w:color w:val="808080" w:themeColor="background1" w:themeShade="80"/>
              </w:rPr>
              <w:t xml:space="preserve">Appendix I </w:t>
            </w:r>
            <w:r w:rsidRPr="00201C92">
              <w:rPr>
                <w:rFonts w:ascii="Calibri" w:hAnsi="Calibri" w:cs="Arial"/>
                <w:bCs/>
                <w:i/>
                <w:iCs/>
                <w:color w:val="808080" w:themeColor="background1" w:themeShade="80"/>
              </w:rPr>
              <w:t>to support their written answer.</w:t>
            </w:r>
            <w:r w:rsidRPr="198AACAA">
              <w:rPr>
                <w:rFonts w:ascii="Calibri" w:hAnsi="Calibri" w:cs="Arial"/>
                <w:b/>
                <w:bCs/>
                <w:i/>
                <w:iCs/>
                <w:color w:val="808080" w:themeColor="background1" w:themeShade="80"/>
              </w:rPr>
              <w:t xml:space="preserve"> </w:t>
            </w:r>
            <w:r w:rsidRPr="198AACAA">
              <w:rPr>
                <w:rFonts w:ascii="Calibri" w:hAnsi="Calibri" w:cs="Arial"/>
                <w:i/>
                <w:iCs/>
                <w:color w:val="808080" w:themeColor="background1" w:themeShade="80"/>
              </w:rPr>
              <w:t>Documents should be combined within a single PDF and applicants must clearly highlight the specific areas relating to this question within the appendix and label them with question number.</w:t>
            </w:r>
          </w:p>
          <w:p w14:paraId="36AF37D0"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7AFD04BE" w14:textId="56C8D4ED" w:rsidR="00DD4BAB" w:rsidRPr="00DD4BAB" w:rsidRDefault="3A8AD758" w:rsidP="3A8AD758">
            <w:pPr>
              <w:tabs>
                <w:tab w:val="left" w:pos="720"/>
              </w:tabs>
              <w:spacing w:after="0"/>
              <w:contextualSpacing/>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Please provide </w:t>
            </w:r>
            <w:proofErr w:type="gramStart"/>
            <w:r w:rsidRPr="3A8AD758">
              <w:rPr>
                <w:rFonts w:ascii="Calibri" w:hAnsi="Calibri" w:cs="Arial"/>
                <w:i/>
                <w:iCs/>
                <w:color w:val="808080" w:themeColor="background1" w:themeShade="80"/>
              </w:rPr>
              <w:t>a brief summary</w:t>
            </w:r>
            <w:proofErr w:type="gramEnd"/>
            <w:r w:rsidRPr="3A8AD758">
              <w:rPr>
                <w:rFonts w:ascii="Calibri" w:hAnsi="Calibri" w:cs="Arial"/>
                <w:i/>
                <w:iCs/>
                <w:color w:val="808080" w:themeColor="background1" w:themeShade="80"/>
              </w:rPr>
              <w:t xml:space="preserve"> of progress to date regarding engagement with financiers, project partners, planning permission, permits, process safety assessments, fuel off-take agreements, feedstock supply agreements, engineering contractors, and engagement with key equipment suppliers. Divide your answer into sections for each of these activities, add additional sections if necessary. </w:t>
            </w:r>
          </w:p>
          <w:p w14:paraId="57ABF996"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35598C90" w14:textId="0B9F9F38" w:rsid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i/>
                <w:iCs/>
                <w:color w:val="808080" w:themeColor="background1" w:themeShade="80"/>
              </w:rPr>
              <w:t>Clearly explain how this demonstrates readiness to proceed with the activities which you are applying for funding.</w:t>
            </w:r>
          </w:p>
          <w:p w14:paraId="05ABDB6C" w14:textId="77777777" w:rsidR="00AB5D1F" w:rsidRDefault="00AB5D1F" w:rsidP="00DD4BAB">
            <w:pPr>
              <w:tabs>
                <w:tab w:val="left" w:pos="720"/>
              </w:tabs>
              <w:spacing w:after="0"/>
              <w:contextualSpacing/>
              <w:jc w:val="both"/>
              <w:rPr>
                <w:rFonts w:ascii="Calibri" w:hAnsi="Calibri" w:cs="Arial"/>
                <w:i/>
                <w:iCs/>
                <w:color w:val="808080" w:themeColor="background1" w:themeShade="80"/>
              </w:rPr>
            </w:pPr>
          </w:p>
          <w:p w14:paraId="771487C7" w14:textId="47723A7E"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1C9C7B0E" w14:textId="24AC9085" w:rsidR="00DD4BAB" w:rsidRDefault="00DD4BAB"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11C2EE36" w14:textId="77777777" w:rsidTr="64F2D84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6FCC7575" w14:textId="02408227"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4" w:name="_Toc66976055"/>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2</w:t>
            </w:r>
            <w:r w:rsidRPr="00C44E59">
              <w:rPr>
                <w:rFonts w:eastAsiaTheme="majorEastAsia" w:cstheme="majorBidi"/>
                <w:b/>
                <w:bCs/>
                <w:color w:val="FFFFFF" w:themeColor="background1"/>
                <w:sz w:val="28"/>
                <w:szCs w:val="28"/>
              </w:rPr>
              <w:t xml:space="preserve"> Confidence in skills and experience of the project team</w:t>
            </w:r>
            <w:r>
              <w:rPr>
                <w:rFonts w:eastAsiaTheme="majorEastAsia" w:cstheme="majorBidi"/>
                <w:b/>
                <w:bCs/>
                <w:color w:val="FFFFFF" w:themeColor="background1"/>
                <w:sz w:val="28"/>
                <w:szCs w:val="28"/>
              </w:rPr>
              <w:t>.</w:t>
            </w:r>
            <w:bookmarkEnd w:id="94"/>
          </w:p>
        </w:tc>
      </w:tr>
      <w:tr w:rsidR="00C44E59" w:rsidRPr="00C44E59" w14:paraId="4CE895D2" w14:textId="77777777" w:rsidTr="64F2D84B">
        <w:trPr>
          <w:trHeight w:val="561"/>
        </w:trPr>
        <w:tc>
          <w:tcPr>
            <w:tcW w:w="2501" w:type="dxa"/>
            <w:tcBorders>
              <w:top w:val="single" w:sz="4" w:space="0" w:color="auto"/>
              <w:left w:val="single" w:sz="4" w:space="0" w:color="auto"/>
              <w:bottom w:val="single" w:sz="4" w:space="0" w:color="auto"/>
              <w:right w:val="single" w:sz="4" w:space="0" w:color="auto"/>
            </w:tcBorders>
          </w:tcPr>
          <w:p w14:paraId="7E3945E3" w14:textId="23D80F09"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2</w:t>
            </w:r>
            <w:r w:rsidRPr="00C44E59">
              <w:rPr>
                <w:rFonts w:ascii="Calibri" w:hAnsi="Calibri" w:cs="Arial"/>
              </w:rPr>
              <w:t>.1</w:t>
            </w:r>
          </w:p>
          <w:p w14:paraId="763AFF1C" w14:textId="75F95BA8" w:rsidR="00C44E59" w:rsidRPr="00C44E59" w:rsidRDefault="00C44E59" w:rsidP="00C44E59">
            <w:pPr>
              <w:ind w:right="26"/>
              <w:rPr>
                <w:rFonts w:ascii="Calibri" w:hAnsi="Calibri" w:cs="Arial"/>
              </w:rPr>
            </w:pPr>
            <w:r w:rsidRPr="00C44E59">
              <w:rPr>
                <w:rFonts w:ascii="Calibri" w:hAnsi="Calibri" w:cs="Arial"/>
              </w:rPr>
              <w:t>Explain how the project team has the appropriate skills and experience to deliver the funded activities with clearly defined roles and responsibilities and time committed to the project.</w:t>
            </w:r>
          </w:p>
        </w:tc>
        <w:tc>
          <w:tcPr>
            <w:tcW w:w="6565" w:type="dxa"/>
            <w:tcBorders>
              <w:top w:val="single" w:sz="4" w:space="0" w:color="auto"/>
              <w:left w:val="single" w:sz="4" w:space="0" w:color="auto"/>
              <w:bottom w:val="single" w:sz="4" w:space="0" w:color="auto"/>
              <w:right w:val="single" w:sz="4" w:space="0" w:color="auto"/>
            </w:tcBorders>
          </w:tcPr>
          <w:p w14:paraId="10A73A8A" w14:textId="77777777" w:rsidR="00C81FB4" w:rsidRPr="00C6459B" w:rsidRDefault="00C81FB4" w:rsidP="00C81FB4">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500 words</w:t>
            </w:r>
          </w:p>
          <w:p w14:paraId="7A7D837D" w14:textId="3C2A5DED" w:rsidR="00C81FB4" w:rsidRPr="00C6459B" w:rsidRDefault="00C81FB4" w:rsidP="00C81FB4">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Prose, with tables and diagrams where necessary.</w:t>
            </w:r>
          </w:p>
          <w:p w14:paraId="50A59CB6" w14:textId="77777777" w:rsidR="00AB5D1F" w:rsidRPr="00C6459B" w:rsidRDefault="00AB5D1F" w:rsidP="00AB5D1F">
            <w:pPr>
              <w:tabs>
                <w:tab w:val="left" w:pos="720"/>
              </w:tabs>
              <w:spacing w:before="240"/>
              <w:contextualSpacing/>
              <w:rPr>
                <w:rFonts w:ascii="Calibri" w:hAnsi="Calibri" w:cs="Arial"/>
                <w:i/>
                <w:iCs/>
                <w:color w:val="808080" w:themeColor="background1" w:themeShade="80"/>
              </w:rPr>
            </w:pPr>
          </w:p>
          <w:p w14:paraId="666D14DD" w14:textId="77777777" w:rsidR="00AB5D1F" w:rsidRPr="00C6459B" w:rsidRDefault="64F2D84B" w:rsidP="64F2D84B">
            <w:pPr>
              <w:tabs>
                <w:tab w:val="left" w:pos="720"/>
              </w:tabs>
              <w:spacing w:before="24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Please provide a short summary of skills and experience per project team member, alongside the structure of the project team (roles, responsibilities), time commitment.</w:t>
            </w:r>
          </w:p>
          <w:p w14:paraId="326CAAB4" w14:textId="08AD215F" w:rsidR="00AB5D1F" w:rsidRPr="00C6459B" w:rsidRDefault="00AB5D1F" w:rsidP="00AB5D1F">
            <w:pPr>
              <w:tabs>
                <w:tab w:val="left" w:pos="720"/>
              </w:tabs>
              <w:spacing w:before="240"/>
              <w:contextualSpacing/>
              <w:rPr>
                <w:rFonts w:ascii="Calibri" w:hAnsi="Calibri" w:cs="Arial"/>
                <w:i/>
                <w:iCs/>
                <w:color w:val="808080" w:themeColor="background1" w:themeShade="80"/>
              </w:rPr>
            </w:pPr>
          </w:p>
          <w:p w14:paraId="7E1A2ACA" w14:textId="01C66065" w:rsidR="00F46258" w:rsidRPr="00C6459B" w:rsidRDefault="00F46258" w:rsidP="00AB5D1F">
            <w:pPr>
              <w:tabs>
                <w:tab w:val="left" w:pos="720"/>
              </w:tabs>
              <w:spacing w:before="24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2A3101F3" w14:textId="77777777" w:rsidTr="64F2D84B">
        <w:trPr>
          <w:trHeight w:val="2761"/>
        </w:trPr>
        <w:tc>
          <w:tcPr>
            <w:tcW w:w="2501" w:type="dxa"/>
            <w:tcBorders>
              <w:top w:val="single" w:sz="4" w:space="0" w:color="auto"/>
              <w:left w:val="single" w:sz="4" w:space="0" w:color="auto"/>
              <w:bottom w:val="single" w:sz="4" w:space="0" w:color="auto"/>
              <w:right w:val="single" w:sz="4" w:space="0" w:color="auto"/>
            </w:tcBorders>
          </w:tcPr>
          <w:p w14:paraId="14BB89A9" w14:textId="77777777" w:rsidR="00C44E59" w:rsidRDefault="00C44E59" w:rsidP="00C44E59">
            <w:pPr>
              <w:ind w:right="26"/>
              <w:rPr>
                <w:rFonts w:ascii="Calibri" w:hAnsi="Calibri" w:cs="Arial"/>
              </w:rPr>
            </w:pPr>
            <w:r>
              <w:rPr>
                <w:rFonts w:ascii="Calibri" w:hAnsi="Calibri" w:cs="Arial"/>
              </w:rPr>
              <w:lastRenderedPageBreak/>
              <w:t>5.2.2</w:t>
            </w:r>
          </w:p>
          <w:p w14:paraId="11C87EAC" w14:textId="7C4FE9EF" w:rsidR="00C44E59" w:rsidRPr="00C44E59" w:rsidRDefault="00C44E59" w:rsidP="00C44E59">
            <w:pPr>
              <w:ind w:right="26"/>
              <w:rPr>
                <w:rFonts w:ascii="Calibri" w:hAnsi="Calibri" w:cs="Arial"/>
              </w:rPr>
            </w:pPr>
            <w:r w:rsidRPr="00C44E59">
              <w:rPr>
                <w:rFonts w:ascii="Calibri" w:hAnsi="Calibri" w:cs="Arial"/>
              </w:rPr>
              <w:t>Detail your organisation's track record in delivery. Give examples of previous projects in this and related topic areas.</w:t>
            </w:r>
          </w:p>
        </w:tc>
        <w:tc>
          <w:tcPr>
            <w:tcW w:w="6565" w:type="dxa"/>
            <w:tcBorders>
              <w:top w:val="single" w:sz="4" w:space="0" w:color="auto"/>
              <w:left w:val="single" w:sz="4" w:space="0" w:color="auto"/>
              <w:bottom w:val="single" w:sz="4" w:space="0" w:color="auto"/>
              <w:right w:val="single" w:sz="4" w:space="0" w:color="auto"/>
            </w:tcBorders>
          </w:tcPr>
          <w:p w14:paraId="1FC9C952"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Word limit:</w:t>
            </w:r>
            <w:r w:rsidRPr="00C44E59">
              <w:rPr>
                <w:rFonts w:ascii="Calibri" w:hAnsi="Calibri" w:cs="Arial"/>
                <w:i/>
                <w:iCs/>
                <w:color w:val="808080" w:themeColor="background1" w:themeShade="80"/>
              </w:rPr>
              <w:t xml:space="preserve"> 750 words</w:t>
            </w:r>
          </w:p>
          <w:p w14:paraId="1B3D0497"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Suggested format:</w:t>
            </w:r>
            <w:r w:rsidRPr="00C44E59">
              <w:rPr>
                <w:rFonts w:ascii="Calibri" w:hAnsi="Calibri" w:cs="Arial"/>
                <w:i/>
                <w:iCs/>
                <w:color w:val="808080" w:themeColor="background1" w:themeShade="80"/>
              </w:rPr>
              <w:t xml:space="preserve"> Prose, with tables and diagrams where necessary.</w:t>
            </w:r>
          </w:p>
          <w:p w14:paraId="22A49FAB" w14:textId="77777777" w:rsidR="00C44E59" w:rsidRDefault="00C44E59" w:rsidP="00C44E59">
            <w:pPr>
              <w:tabs>
                <w:tab w:val="left" w:pos="720"/>
              </w:tabs>
              <w:spacing w:before="240" w:after="0"/>
              <w:jc w:val="both"/>
              <w:rPr>
                <w:rFonts w:ascii="Calibri" w:hAnsi="Calibri" w:cs="Arial"/>
                <w:i/>
                <w:iCs/>
                <w:color w:val="808080" w:themeColor="background1" w:themeShade="80"/>
              </w:rPr>
            </w:pPr>
            <w:r w:rsidRPr="00C44E59">
              <w:rPr>
                <w:rFonts w:ascii="Calibri" w:hAnsi="Calibri" w:cs="Arial"/>
                <w:i/>
                <w:iCs/>
                <w:color w:val="808080" w:themeColor="background1" w:themeShade="80"/>
              </w:rPr>
              <w:t xml:space="preserve">Summarise examples of projects that demonstrate that your organisation </w:t>
            </w:r>
            <w:proofErr w:type="gramStart"/>
            <w:r w:rsidRPr="00C44E59">
              <w:rPr>
                <w:rFonts w:ascii="Calibri" w:hAnsi="Calibri" w:cs="Arial"/>
                <w:i/>
                <w:iCs/>
                <w:color w:val="808080" w:themeColor="background1" w:themeShade="80"/>
              </w:rPr>
              <w:t>is able to</w:t>
            </w:r>
            <w:proofErr w:type="gramEnd"/>
            <w:r w:rsidRPr="00C44E59">
              <w:rPr>
                <w:rFonts w:ascii="Calibri" w:hAnsi="Calibri" w:cs="Arial"/>
                <w:i/>
                <w:iCs/>
                <w:color w:val="808080" w:themeColor="background1" w:themeShade="80"/>
              </w:rPr>
              <w:t xml:space="preserve"> successfully execute the activities for which you are applying for funding, as well as the planned construction and operation of the plant itself.</w:t>
            </w:r>
          </w:p>
          <w:p w14:paraId="53B036BE" w14:textId="208E15C6" w:rsidR="00F46258" w:rsidRPr="00C44E59" w:rsidRDefault="00F46258" w:rsidP="00C44E59">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0B310713" w14:textId="0C55A05A"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46143473" w14:textId="77777777" w:rsidTr="64F2D84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0072903D" w14:textId="20721BE9"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5" w:name="_Toc66976056"/>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3</w:t>
            </w:r>
            <w:r w:rsidRPr="00C44E59">
              <w:rPr>
                <w:rFonts w:eastAsiaTheme="majorEastAsia" w:cstheme="majorBidi"/>
                <w:b/>
                <w:bCs/>
                <w:color w:val="FFFFFF" w:themeColor="background1"/>
                <w:sz w:val="28"/>
                <w:szCs w:val="28"/>
              </w:rPr>
              <w:t xml:space="preserve"> Appropriateness of project management and governance structure and partners roles</w:t>
            </w:r>
            <w:r>
              <w:rPr>
                <w:rFonts w:eastAsiaTheme="majorEastAsia" w:cstheme="majorBidi"/>
                <w:b/>
                <w:bCs/>
                <w:color w:val="FFFFFF" w:themeColor="background1"/>
                <w:sz w:val="28"/>
                <w:szCs w:val="28"/>
              </w:rPr>
              <w:t>.</w:t>
            </w:r>
            <w:bookmarkEnd w:id="95"/>
          </w:p>
        </w:tc>
      </w:tr>
      <w:tr w:rsidR="00C44E59" w:rsidRPr="00C44E59" w14:paraId="56206524" w14:textId="77777777" w:rsidTr="64F2D84B">
        <w:trPr>
          <w:trHeight w:val="3127"/>
        </w:trPr>
        <w:tc>
          <w:tcPr>
            <w:tcW w:w="2501" w:type="dxa"/>
            <w:tcBorders>
              <w:top w:val="single" w:sz="4" w:space="0" w:color="auto"/>
              <w:left w:val="single" w:sz="4" w:space="0" w:color="auto"/>
              <w:bottom w:val="single" w:sz="4" w:space="0" w:color="auto"/>
              <w:right w:val="single" w:sz="4" w:space="0" w:color="auto"/>
            </w:tcBorders>
          </w:tcPr>
          <w:p w14:paraId="102CF3C7" w14:textId="288E6995"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3</w:t>
            </w:r>
            <w:r w:rsidRPr="00C44E59">
              <w:rPr>
                <w:rFonts w:ascii="Calibri" w:hAnsi="Calibri" w:cs="Arial"/>
              </w:rPr>
              <w:t>.1</w:t>
            </w:r>
          </w:p>
          <w:p w14:paraId="2790C9A0" w14:textId="284F1552" w:rsidR="00C44E59" w:rsidRPr="00C44E59" w:rsidRDefault="00C44E59" w:rsidP="00C44E59">
            <w:pPr>
              <w:ind w:right="26"/>
              <w:rPr>
                <w:rFonts w:ascii="Calibri" w:hAnsi="Calibri" w:cs="Arial"/>
              </w:rPr>
            </w:pPr>
            <w:r w:rsidRPr="00C44E59">
              <w:rPr>
                <w:rFonts w:ascii="Calibri" w:hAnsi="Calibri" w:cs="Arial"/>
              </w:rPr>
              <w:t xml:space="preserve">Demonstrate the organisation </w:t>
            </w:r>
            <w:proofErr w:type="gramStart"/>
            <w:r w:rsidRPr="00C44E59">
              <w:rPr>
                <w:rFonts w:ascii="Calibri" w:hAnsi="Calibri" w:cs="Arial"/>
              </w:rPr>
              <w:t>is able to</w:t>
            </w:r>
            <w:proofErr w:type="gramEnd"/>
            <w:r w:rsidRPr="00C44E59">
              <w:rPr>
                <w:rFonts w:ascii="Calibri" w:hAnsi="Calibri" w:cs="Arial"/>
              </w:rPr>
              <w:t xml:space="preserve"> deliver the funded activities.</w:t>
            </w:r>
          </w:p>
        </w:tc>
        <w:tc>
          <w:tcPr>
            <w:tcW w:w="6565" w:type="dxa"/>
            <w:tcBorders>
              <w:top w:val="single" w:sz="4" w:space="0" w:color="auto"/>
              <w:left w:val="single" w:sz="4" w:space="0" w:color="auto"/>
              <w:bottom w:val="single" w:sz="4" w:space="0" w:color="auto"/>
              <w:right w:val="single" w:sz="4" w:space="0" w:color="auto"/>
            </w:tcBorders>
          </w:tcPr>
          <w:p w14:paraId="567E6511"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500 words</w:t>
            </w:r>
          </w:p>
          <w:p w14:paraId="49F816A4"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Prose, with tables and diagrams where necessary.</w:t>
            </w:r>
          </w:p>
          <w:p w14:paraId="4D8966C5"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p>
          <w:p w14:paraId="1FF86FC6" w14:textId="162FAC9E" w:rsidR="00C44E59" w:rsidRPr="00C6459B" w:rsidRDefault="64F2D84B" w:rsidP="64F2D84B">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Please explain how the project team outlined in 5.2 will be supported by the wider organisation to deliver the funded project. How can they access the necessary resources and support to deliver the funded project?</w:t>
            </w:r>
          </w:p>
          <w:p w14:paraId="15F7A1CF" w14:textId="77777777" w:rsidR="00C44E59" w:rsidRPr="00C6459B" w:rsidRDefault="00C44E59" w:rsidP="64F2D84B">
            <w:pPr>
              <w:tabs>
                <w:tab w:val="left" w:pos="720"/>
              </w:tabs>
              <w:spacing w:before="240" w:after="0"/>
              <w:contextualSpacing/>
              <w:rPr>
                <w:rFonts w:ascii="Calibri" w:hAnsi="Calibri" w:cs="Arial"/>
                <w:i/>
                <w:iCs/>
                <w:color w:val="808080" w:themeColor="background1" w:themeShade="80"/>
              </w:rPr>
            </w:pPr>
          </w:p>
          <w:p w14:paraId="6833B334" w14:textId="74E5EBB6" w:rsidR="00DD4BAB" w:rsidRPr="00C6459B" w:rsidRDefault="64F2D84B" w:rsidP="64F2D84B">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How will you ensure that any skill/resource gaps are addressed during the funded activities (e.g. ongoing support/training/opportunities to gain qualifications for delivery team, covering for staff absence etc)?</w:t>
            </w:r>
          </w:p>
          <w:p w14:paraId="339099C8" w14:textId="77777777" w:rsidR="00AB5D1F" w:rsidRPr="00C6459B" w:rsidRDefault="00AB5D1F" w:rsidP="00C44E59">
            <w:pPr>
              <w:tabs>
                <w:tab w:val="left" w:pos="720"/>
              </w:tabs>
              <w:spacing w:before="240" w:after="0"/>
              <w:contextualSpacing/>
              <w:rPr>
                <w:rFonts w:ascii="Calibri" w:hAnsi="Calibri" w:cs="Arial"/>
                <w:i/>
                <w:iCs/>
                <w:color w:val="808080" w:themeColor="background1" w:themeShade="80"/>
              </w:rPr>
            </w:pPr>
          </w:p>
          <w:p w14:paraId="7893B8AB" w14:textId="226EC25C" w:rsidR="00F46258" w:rsidRPr="00C6459B" w:rsidRDefault="00F46258" w:rsidP="00C44E59">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518753B7" w14:textId="77777777" w:rsidTr="64F2D84B">
        <w:trPr>
          <w:trHeight w:val="3127"/>
        </w:trPr>
        <w:tc>
          <w:tcPr>
            <w:tcW w:w="2501" w:type="dxa"/>
            <w:tcBorders>
              <w:top w:val="single" w:sz="4" w:space="0" w:color="auto"/>
              <w:left w:val="single" w:sz="4" w:space="0" w:color="auto"/>
              <w:bottom w:val="single" w:sz="4" w:space="0" w:color="auto"/>
              <w:right w:val="single" w:sz="4" w:space="0" w:color="auto"/>
            </w:tcBorders>
          </w:tcPr>
          <w:p w14:paraId="33D4FB02" w14:textId="628E2432"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3</w:t>
            </w:r>
            <w:r w:rsidRPr="00C44E59">
              <w:rPr>
                <w:rFonts w:ascii="Calibri" w:hAnsi="Calibri" w:cs="Arial"/>
              </w:rPr>
              <w:t>.2</w:t>
            </w:r>
          </w:p>
          <w:p w14:paraId="0CAE48E8" w14:textId="49044CA4" w:rsidR="00C44E59" w:rsidRPr="00C44E59" w:rsidRDefault="00C44E59" w:rsidP="00C44E59">
            <w:pPr>
              <w:ind w:right="26"/>
              <w:rPr>
                <w:rFonts w:ascii="Calibri" w:hAnsi="Calibri" w:cs="Arial"/>
              </w:rPr>
            </w:pPr>
            <w:r w:rsidRPr="00C44E59">
              <w:rPr>
                <w:rFonts w:ascii="Calibri" w:hAnsi="Calibri" w:cs="Arial"/>
              </w:rPr>
              <w:t>Please provide a description of your commercial and governance structures, including partner and stakeholder relationships</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1D4D32F3" w14:textId="77777777" w:rsidR="00C44E59" w:rsidRPr="00C6459B" w:rsidRDefault="00C44E59" w:rsidP="00C44E59">
            <w:pPr>
              <w:tabs>
                <w:tab w:val="left" w:pos="720"/>
              </w:tabs>
              <w:spacing w:after="0"/>
              <w:jc w:val="both"/>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150 words</w:t>
            </w:r>
          </w:p>
          <w:p w14:paraId="35A847FB" w14:textId="77777777" w:rsidR="00C44E59" w:rsidRPr="00C6459B" w:rsidRDefault="00C44E59" w:rsidP="00C44E59">
            <w:pPr>
              <w:tabs>
                <w:tab w:val="left" w:pos="720"/>
              </w:tabs>
              <w:spacing w:after="0"/>
              <w:jc w:val="both"/>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bullet points, with tables and diagrams where necessary.</w:t>
            </w:r>
          </w:p>
          <w:p w14:paraId="13DE2866" w14:textId="77777777" w:rsidR="00C44E59" w:rsidRPr="00C6459B" w:rsidRDefault="00C44E59" w:rsidP="64F2D84B">
            <w:pPr>
              <w:tabs>
                <w:tab w:val="left" w:pos="720"/>
              </w:tabs>
              <w:spacing w:after="0"/>
              <w:jc w:val="both"/>
              <w:rPr>
                <w:rFonts w:ascii="Calibri" w:hAnsi="Calibri" w:cs="Arial"/>
                <w:i/>
                <w:iCs/>
                <w:color w:val="808080" w:themeColor="background1" w:themeShade="80"/>
              </w:rPr>
            </w:pPr>
          </w:p>
          <w:p w14:paraId="4CC09E15" w14:textId="77777777" w:rsidR="00C44E59" w:rsidRPr="00C6459B" w:rsidRDefault="64F2D84B" w:rsidP="64F2D84B">
            <w:pPr>
              <w:tabs>
                <w:tab w:val="left" w:pos="720"/>
              </w:tabs>
              <w:spacing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t xml:space="preserve">Please provide diagrams summarising the commercial and governance structure you are proposing and the roles of partners. </w:t>
            </w:r>
          </w:p>
          <w:p w14:paraId="72185CAD" w14:textId="4826ED14" w:rsidR="00C44E59" w:rsidRPr="00C6459B" w:rsidRDefault="198AACAA" w:rsidP="198AACAA">
            <w:pPr>
              <w:tabs>
                <w:tab w:val="left" w:pos="720"/>
              </w:tabs>
              <w:spacing w:before="240"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t>Clearly show the ownership structure of the UK entity and the ownership of individual supply chains steps, including where partners play a role. Explain the necessary partner and stakeholder relationships appropriate for the delivery of the funded activities</w:t>
            </w:r>
            <w:r w:rsidR="00ED1A80" w:rsidRPr="00C6459B">
              <w:rPr>
                <w:rFonts w:ascii="Calibri" w:hAnsi="Calibri" w:cs="Arial"/>
                <w:i/>
                <w:iCs/>
                <w:color w:val="808080" w:themeColor="background1" w:themeShade="80"/>
              </w:rPr>
              <w:t>.</w:t>
            </w:r>
          </w:p>
          <w:p w14:paraId="6D903D2A" w14:textId="2BA84B7D" w:rsidR="00F46258" w:rsidRPr="00C6459B" w:rsidRDefault="00F46258" w:rsidP="00C44E59">
            <w:pPr>
              <w:tabs>
                <w:tab w:val="left" w:pos="720"/>
              </w:tabs>
              <w:spacing w:before="240"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16825B58" w14:textId="77777777" w:rsidTr="64F2D84B">
        <w:trPr>
          <w:trHeight w:val="1875"/>
        </w:trPr>
        <w:tc>
          <w:tcPr>
            <w:tcW w:w="2501" w:type="dxa"/>
            <w:tcBorders>
              <w:top w:val="single" w:sz="4" w:space="0" w:color="auto"/>
              <w:left w:val="single" w:sz="4" w:space="0" w:color="auto"/>
              <w:bottom w:val="single" w:sz="4" w:space="0" w:color="auto"/>
              <w:right w:val="single" w:sz="4" w:space="0" w:color="auto"/>
            </w:tcBorders>
          </w:tcPr>
          <w:p w14:paraId="707F5537" w14:textId="77777777" w:rsidR="00C44E59" w:rsidRDefault="00C44E59" w:rsidP="00C44E59">
            <w:pPr>
              <w:ind w:right="26"/>
              <w:rPr>
                <w:rFonts w:ascii="Calibri" w:hAnsi="Calibri" w:cs="Arial"/>
              </w:rPr>
            </w:pPr>
            <w:r>
              <w:rPr>
                <w:rFonts w:ascii="Calibri" w:hAnsi="Calibri" w:cs="Arial"/>
              </w:rPr>
              <w:t>5.3.3</w:t>
            </w:r>
          </w:p>
          <w:p w14:paraId="5991A602" w14:textId="4E48D2BE" w:rsidR="00C44E59" w:rsidRPr="00C44E59" w:rsidRDefault="00C44E59" w:rsidP="00C44E59">
            <w:pPr>
              <w:ind w:right="26"/>
              <w:rPr>
                <w:rFonts w:ascii="Calibri" w:hAnsi="Calibri" w:cs="Arial"/>
              </w:rPr>
            </w:pPr>
            <w:r w:rsidRPr="00C44E59">
              <w:rPr>
                <w:rFonts w:ascii="Calibri" w:hAnsi="Calibri" w:cs="Arial"/>
              </w:rPr>
              <w:t>Explain how intellectual property will be managed</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718024AC" w14:textId="4A966C82"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Word limit:</w:t>
            </w:r>
            <w:r w:rsidRPr="00C44E59">
              <w:rPr>
                <w:rFonts w:ascii="Calibri" w:hAnsi="Calibri" w:cs="Arial"/>
                <w:i/>
                <w:iCs/>
                <w:color w:val="808080" w:themeColor="background1" w:themeShade="80"/>
              </w:rPr>
              <w:t xml:space="preserve"> </w:t>
            </w:r>
            <w:r w:rsidR="006C6C90">
              <w:rPr>
                <w:rFonts w:ascii="Calibri" w:hAnsi="Calibri" w:cs="Arial"/>
                <w:i/>
                <w:iCs/>
                <w:color w:val="808080" w:themeColor="background1" w:themeShade="80"/>
              </w:rPr>
              <w:t>500</w:t>
            </w:r>
            <w:r w:rsidRPr="00C44E59">
              <w:rPr>
                <w:rFonts w:ascii="Calibri" w:hAnsi="Calibri" w:cs="Arial"/>
                <w:i/>
                <w:iCs/>
                <w:color w:val="808080" w:themeColor="background1" w:themeShade="80"/>
              </w:rPr>
              <w:t xml:space="preserve"> words</w:t>
            </w:r>
          </w:p>
          <w:p w14:paraId="5C0BE1BB"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Suggested format:</w:t>
            </w:r>
            <w:r w:rsidRPr="00C44E59">
              <w:rPr>
                <w:rFonts w:ascii="Calibri" w:hAnsi="Calibri" w:cs="Arial"/>
                <w:i/>
                <w:iCs/>
                <w:color w:val="808080" w:themeColor="background1" w:themeShade="80"/>
              </w:rPr>
              <w:t xml:space="preserve"> bullet points, with tables and diagrams where necessary.</w:t>
            </w:r>
          </w:p>
          <w:p w14:paraId="4EDF9787"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p>
          <w:p w14:paraId="7E7D8E38" w14:textId="2E96D5EE" w:rsidR="006C6C90" w:rsidRPr="006C6C90"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Clearly explain who owns the intellectual property rights of each individual technology component of the process. </w:t>
            </w:r>
          </w:p>
          <w:p w14:paraId="381971CC" w14:textId="5C8306AB" w:rsidR="006C6C90" w:rsidRPr="006C6C90" w:rsidRDefault="006C6C90" w:rsidP="198AACAA">
            <w:pPr>
              <w:tabs>
                <w:tab w:val="left" w:pos="720"/>
              </w:tabs>
              <w:spacing w:after="0"/>
              <w:jc w:val="both"/>
              <w:rPr>
                <w:rFonts w:ascii="Calibri" w:hAnsi="Calibri" w:cs="Arial"/>
                <w:i/>
                <w:iCs/>
                <w:color w:val="808080" w:themeColor="background1" w:themeShade="80"/>
              </w:rPr>
            </w:pPr>
          </w:p>
          <w:p w14:paraId="379F57AC" w14:textId="4B0E74B0" w:rsidR="006C6C90" w:rsidRPr="006C6C90"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Your response should also include where appropriate;</w:t>
            </w:r>
          </w:p>
          <w:p w14:paraId="4DA6A8B3" w14:textId="0DA2C7E7" w:rsidR="006C6C90" w:rsidRPr="006C6C90" w:rsidRDefault="006C6C90" w:rsidP="006C6C90">
            <w:pPr>
              <w:pStyle w:val="ListParagraph"/>
              <w:numPr>
                <w:ilvl w:val="0"/>
                <w:numId w:val="39"/>
              </w:numPr>
              <w:tabs>
                <w:tab w:val="left" w:pos="720"/>
              </w:tabs>
              <w:spacing w:after="0"/>
              <w:jc w:val="both"/>
              <w:rPr>
                <w:rFonts w:ascii="Calibri" w:hAnsi="Calibri" w:cs="Arial"/>
                <w:i/>
                <w:iCs/>
                <w:color w:val="808080" w:themeColor="background1" w:themeShade="80"/>
              </w:rPr>
            </w:pPr>
            <w:r w:rsidRPr="006C6C90">
              <w:rPr>
                <w:rFonts w:ascii="Calibri" w:hAnsi="Calibri" w:cs="Arial"/>
                <w:i/>
                <w:iCs/>
                <w:color w:val="808080" w:themeColor="background1" w:themeShade="80"/>
              </w:rPr>
              <w:t xml:space="preserve">the capture and formalisation of IP generated by the project; </w:t>
            </w:r>
          </w:p>
          <w:p w14:paraId="6552F10E" w14:textId="341782E1" w:rsidR="006C6C90" w:rsidRDefault="006C6C90" w:rsidP="006C6C90">
            <w:pPr>
              <w:pStyle w:val="ListParagraph"/>
              <w:numPr>
                <w:ilvl w:val="0"/>
                <w:numId w:val="39"/>
              </w:numPr>
              <w:tabs>
                <w:tab w:val="left" w:pos="720"/>
              </w:tabs>
              <w:spacing w:after="0"/>
              <w:jc w:val="both"/>
              <w:rPr>
                <w:rFonts w:ascii="Calibri" w:hAnsi="Calibri" w:cs="Arial"/>
                <w:i/>
                <w:iCs/>
                <w:color w:val="808080" w:themeColor="background1" w:themeShade="80"/>
              </w:rPr>
            </w:pPr>
            <w:r w:rsidRPr="006C6C90">
              <w:rPr>
                <w:rFonts w:ascii="Calibri" w:hAnsi="Calibri" w:cs="Arial"/>
                <w:i/>
                <w:iCs/>
                <w:color w:val="808080" w:themeColor="background1" w:themeShade="80"/>
              </w:rPr>
              <w:t>commercial management</w:t>
            </w:r>
            <w:r>
              <w:rPr>
                <w:rFonts w:ascii="Calibri" w:hAnsi="Calibri" w:cs="Arial"/>
                <w:i/>
                <w:iCs/>
                <w:color w:val="808080" w:themeColor="background1" w:themeShade="80"/>
              </w:rPr>
              <w:t xml:space="preserve"> of IP</w:t>
            </w:r>
          </w:p>
          <w:p w14:paraId="4182BF00" w14:textId="1DBA0E67" w:rsidR="006C6C90" w:rsidRPr="006C6C90" w:rsidRDefault="198AACAA" w:rsidP="198AACAA">
            <w:pPr>
              <w:pStyle w:val="ListParagraph"/>
              <w:numPr>
                <w:ilvl w:val="0"/>
                <w:numId w:val="39"/>
              </w:num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the processes for ensuring that the applicant has all the technology licences required to complete the project.</w:t>
            </w:r>
          </w:p>
          <w:p w14:paraId="43749B32" w14:textId="77777777" w:rsidR="006C6C90" w:rsidRDefault="006C6C90" w:rsidP="00C44E59">
            <w:pPr>
              <w:tabs>
                <w:tab w:val="left" w:pos="720"/>
              </w:tabs>
              <w:spacing w:after="0"/>
              <w:jc w:val="both"/>
              <w:rPr>
                <w:rFonts w:ascii="Calibri" w:hAnsi="Calibri" w:cs="Arial"/>
                <w:i/>
                <w:iCs/>
                <w:color w:val="808080" w:themeColor="background1" w:themeShade="80"/>
              </w:rPr>
            </w:pPr>
          </w:p>
          <w:p w14:paraId="439A6E32" w14:textId="76F3267E" w:rsidR="00F46258" w:rsidRPr="00C44E59" w:rsidRDefault="00F46258" w:rsidP="00C44E59">
            <w:pPr>
              <w:tabs>
                <w:tab w:val="left" w:pos="720"/>
              </w:tabs>
              <w:spacing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4BF54A54" w14:textId="6302FEC4"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0ADE54CD"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50D4B2DB" w14:textId="7BB1AF0E"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6" w:name="_Toc66976057"/>
            <w:bookmarkStart w:id="97" w:name="_Hlk66973783"/>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 xml:space="preserve">4 </w:t>
            </w:r>
            <w:r w:rsidRPr="00C44E59">
              <w:rPr>
                <w:rFonts w:eastAsiaTheme="majorEastAsia" w:cstheme="majorBidi"/>
                <w:b/>
                <w:bCs/>
                <w:color w:val="FFFFFF" w:themeColor="background1"/>
                <w:sz w:val="28"/>
                <w:szCs w:val="28"/>
              </w:rPr>
              <w:t>Appropriateness and credibility of the project work plan</w:t>
            </w:r>
            <w:r>
              <w:rPr>
                <w:rFonts w:eastAsiaTheme="majorEastAsia" w:cstheme="majorBidi"/>
                <w:b/>
                <w:bCs/>
                <w:color w:val="FFFFFF" w:themeColor="background1"/>
                <w:sz w:val="28"/>
                <w:szCs w:val="28"/>
              </w:rPr>
              <w:t>.</w:t>
            </w:r>
            <w:bookmarkEnd w:id="96"/>
          </w:p>
        </w:tc>
      </w:tr>
      <w:tr w:rsidR="00C44E59" w:rsidRPr="00C44E59" w14:paraId="4E6633AD"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0E67FCC4" w14:textId="08506378"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4</w:t>
            </w:r>
            <w:r w:rsidRPr="00C44E59">
              <w:rPr>
                <w:rFonts w:ascii="Calibri" w:hAnsi="Calibri" w:cs="Arial"/>
              </w:rPr>
              <w:t>.1</w:t>
            </w:r>
          </w:p>
          <w:p w14:paraId="465898D6" w14:textId="427F968F" w:rsidR="00C44E59" w:rsidRPr="00C44E59" w:rsidRDefault="00C44E59" w:rsidP="00C44E59">
            <w:pPr>
              <w:ind w:right="26"/>
              <w:rPr>
                <w:rFonts w:ascii="Calibri" w:hAnsi="Calibri" w:cs="Arial"/>
              </w:rPr>
            </w:pPr>
            <w:r w:rsidRPr="00C44E59">
              <w:rPr>
                <w:rFonts w:ascii="Calibri" w:hAnsi="Calibri" w:cs="Arial"/>
              </w:rPr>
              <w:t>Outline the milestones and deliverables for the funded activities. This should include a detailed delivery plan with associated timelines (including a Gantt chart) which identifies various activities and milestones and forecast grant claim values</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7FBFBA27"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Word limit:</w:t>
            </w:r>
            <w:r w:rsidRPr="008D64FA">
              <w:rPr>
                <w:rFonts w:ascii="Calibri" w:hAnsi="Calibri" w:cs="Arial"/>
                <w:i/>
                <w:color w:val="808080" w:themeColor="background1" w:themeShade="80"/>
              </w:rPr>
              <w:t xml:space="preserve"> 250 words</w:t>
            </w:r>
          </w:p>
          <w:p w14:paraId="795554DD"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Suggested format:</w:t>
            </w:r>
            <w:r w:rsidRPr="008D64FA">
              <w:rPr>
                <w:rFonts w:ascii="Calibri" w:hAnsi="Calibri" w:cs="Arial"/>
                <w:i/>
                <w:color w:val="808080" w:themeColor="background1" w:themeShade="80"/>
              </w:rPr>
              <w:t xml:space="preserve"> bullet points, with tables and diagrams where necessary.</w:t>
            </w:r>
          </w:p>
          <w:p w14:paraId="59A5954D" w14:textId="3B7825D1"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Use of Appendices:</w:t>
            </w:r>
            <w:r w:rsidRPr="008D64FA">
              <w:rPr>
                <w:rFonts w:ascii="Calibri" w:hAnsi="Calibri" w:cs="Arial"/>
                <w:i/>
                <w:color w:val="808080" w:themeColor="background1" w:themeShade="80"/>
              </w:rPr>
              <w:t xml:space="preserve"> Applicants may reference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C</w:t>
            </w:r>
            <w:r w:rsidR="00E021D6" w:rsidRPr="008D64FA">
              <w:rPr>
                <w:rFonts w:ascii="Calibri" w:hAnsi="Calibri" w:cs="Arial"/>
                <w:i/>
                <w:color w:val="808080" w:themeColor="background1" w:themeShade="80"/>
              </w:rPr>
              <w:t>,</w:t>
            </w:r>
            <w:r w:rsidR="00E021D6" w:rsidRPr="008D64FA">
              <w:rPr>
                <w:rFonts w:ascii="Calibri" w:hAnsi="Calibri" w:cs="Arial"/>
                <w:b/>
                <w:bCs/>
                <w:i/>
                <w:color w:val="808080" w:themeColor="background1" w:themeShade="80"/>
              </w:rPr>
              <w:t xml:space="preserve">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D</w:t>
            </w:r>
            <w:r w:rsidRPr="008D64FA">
              <w:rPr>
                <w:rFonts w:ascii="Calibri" w:hAnsi="Calibri" w:cs="Arial"/>
                <w:i/>
                <w:color w:val="808080" w:themeColor="background1" w:themeShade="80"/>
              </w:rPr>
              <w:t xml:space="preserve"> and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E</w:t>
            </w:r>
            <w:r w:rsidR="00E021D6" w:rsidRPr="008D64FA">
              <w:rPr>
                <w:rFonts w:ascii="Calibri" w:hAnsi="Calibri" w:cs="Arial"/>
                <w:i/>
                <w:color w:val="808080" w:themeColor="background1" w:themeShade="80"/>
              </w:rPr>
              <w:t>.</w:t>
            </w:r>
            <w:r w:rsidRPr="008D64FA">
              <w:rPr>
                <w:rFonts w:ascii="Calibri" w:hAnsi="Calibri" w:cs="Arial"/>
                <w:i/>
                <w:color w:val="808080" w:themeColor="background1" w:themeShade="80"/>
              </w:rPr>
              <w:t xml:space="preserve"> </w:t>
            </w:r>
            <w:r w:rsidR="00E021D6" w:rsidRPr="008D64FA">
              <w:rPr>
                <w:rFonts w:ascii="Calibri" w:hAnsi="Calibri" w:cs="Arial"/>
                <w:i/>
                <w:color w:val="808080" w:themeColor="background1" w:themeShade="80"/>
              </w:rPr>
              <w:t>Applicants must clearly highlight the specific areas relating to this question within the appendix and label them with question number.</w:t>
            </w:r>
          </w:p>
          <w:p w14:paraId="405D7DEB"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p>
          <w:p w14:paraId="6F106A6F" w14:textId="4B24EA55" w:rsidR="00DD4BAB" w:rsidRPr="008D64FA" w:rsidRDefault="64F2D84B" w:rsidP="64F2D84B">
            <w:pPr>
              <w:tabs>
                <w:tab w:val="left" w:pos="720"/>
              </w:tabs>
              <w:spacing w:before="240" w:after="0"/>
              <w:contextualSpacing/>
              <w:rPr>
                <w:rFonts w:ascii="Calibri" w:hAnsi="Calibri" w:cs="Arial"/>
                <w:i/>
                <w:iCs/>
                <w:color w:val="808080" w:themeColor="background1" w:themeShade="80"/>
              </w:rPr>
            </w:pPr>
            <w:r w:rsidRPr="008D64FA">
              <w:rPr>
                <w:rFonts w:ascii="Calibri" w:hAnsi="Calibri" w:cs="Arial"/>
                <w:i/>
                <w:iCs/>
                <w:color w:val="808080" w:themeColor="background1" w:themeShade="80"/>
              </w:rPr>
              <w:t>Summarise key points here to provide a description of your project management approach, explaining how the project will be delivered to required timescales.</w:t>
            </w:r>
          </w:p>
          <w:p w14:paraId="623EA168" w14:textId="77777777" w:rsidR="00ED1A80" w:rsidRPr="008D64FA" w:rsidRDefault="00ED1A80" w:rsidP="00C44E59">
            <w:pPr>
              <w:tabs>
                <w:tab w:val="left" w:pos="720"/>
              </w:tabs>
              <w:spacing w:before="240" w:after="0"/>
              <w:contextualSpacing/>
              <w:rPr>
                <w:rFonts w:ascii="Calibri" w:hAnsi="Calibri" w:cs="Arial"/>
                <w:i/>
                <w:color w:val="808080" w:themeColor="background1" w:themeShade="80"/>
              </w:rPr>
            </w:pPr>
          </w:p>
          <w:p w14:paraId="237B5B31" w14:textId="63D023DA" w:rsidR="00F46258" w:rsidRPr="008D64FA" w:rsidRDefault="00F46258" w:rsidP="00C44E59">
            <w:pPr>
              <w:tabs>
                <w:tab w:val="left" w:pos="720"/>
              </w:tabs>
              <w:spacing w:before="240" w:after="0"/>
              <w:contextualSpacing/>
              <w:rPr>
                <w:rFonts w:ascii="Calibri" w:hAnsi="Calibri" w:cs="Arial"/>
                <w:color w:val="808080" w:themeColor="background1" w:themeShade="80"/>
              </w:rPr>
            </w:pPr>
            <w:r w:rsidRPr="008D64FA">
              <w:rPr>
                <w:rFonts w:ascii="Calibri" w:hAnsi="Calibri" w:cs="Arial"/>
                <w:i/>
                <w:iCs/>
                <w:color w:val="808080" w:themeColor="background1" w:themeShade="80"/>
              </w:rPr>
              <w:fldChar w:fldCharType="begin"/>
            </w:r>
            <w:r w:rsidRPr="008D64FA">
              <w:rPr>
                <w:rFonts w:ascii="Calibri" w:hAnsi="Calibri" w:cs="Arial"/>
                <w:i/>
                <w:iCs/>
                <w:color w:val="808080" w:themeColor="background1" w:themeShade="80"/>
              </w:rPr>
              <w:instrText xml:space="preserve"> FORMTEXT </w:instrText>
            </w:r>
            <w:r w:rsidRPr="008D64FA">
              <w:rPr>
                <w:rFonts w:ascii="Calibri" w:hAnsi="Calibri" w:cs="Arial"/>
                <w:i/>
                <w:iCs/>
                <w:color w:val="808080" w:themeColor="background1" w:themeShade="80"/>
              </w:rPr>
              <w:fldChar w:fldCharType="separate"/>
            </w:r>
            <w:r w:rsidRPr="008D64FA">
              <w:rPr>
                <w:rFonts w:ascii="Calibri" w:hAnsi="Calibri" w:cs="Arial"/>
                <w:i/>
                <w:iCs/>
                <w:noProof/>
                <w:color w:val="808080" w:themeColor="background1" w:themeShade="80"/>
              </w:rPr>
              <w:t>     </w:t>
            </w:r>
            <w:r w:rsidRPr="008D64FA">
              <w:rPr>
                <w:rFonts w:ascii="Calibri" w:hAnsi="Calibri" w:cs="Arial"/>
                <w:i/>
                <w:iCs/>
                <w:color w:val="808080" w:themeColor="background1" w:themeShade="80"/>
              </w:rPr>
              <w:fldChar w:fldCharType="end"/>
            </w:r>
          </w:p>
        </w:tc>
      </w:tr>
      <w:tr w:rsidR="00C44E59" w:rsidRPr="00C44E59" w14:paraId="67B920F2"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41D95BA0" w14:textId="3002F163" w:rsidR="00C44E59" w:rsidRPr="00C44E59" w:rsidRDefault="00C44E59" w:rsidP="00C44E59">
            <w:pPr>
              <w:ind w:right="26"/>
              <w:rPr>
                <w:rFonts w:ascii="Calibri" w:hAnsi="Calibri" w:cs="Arial"/>
              </w:rPr>
            </w:pPr>
            <w:r w:rsidRPr="00C44E59">
              <w:rPr>
                <w:rFonts w:ascii="Calibri" w:hAnsi="Calibri" w:cs="Arial"/>
              </w:rPr>
              <w:t>5.</w:t>
            </w:r>
            <w:r w:rsidR="00E021D6">
              <w:rPr>
                <w:rFonts w:ascii="Calibri" w:hAnsi="Calibri" w:cs="Arial"/>
              </w:rPr>
              <w:t>4.2</w:t>
            </w:r>
          </w:p>
          <w:p w14:paraId="4A9CD28E" w14:textId="1B4977B2" w:rsidR="00C44E59" w:rsidRPr="00C44E59" w:rsidRDefault="00E021D6" w:rsidP="00C44E59">
            <w:pPr>
              <w:ind w:right="26"/>
              <w:rPr>
                <w:rFonts w:ascii="Calibri" w:hAnsi="Calibri" w:cs="Arial"/>
              </w:rPr>
            </w:pPr>
            <w:r w:rsidRPr="00E021D6">
              <w:rPr>
                <w:rFonts w:ascii="Calibri" w:hAnsi="Calibri" w:cs="Arial"/>
              </w:rPr>
              <w:t>Describe why the identified delivery plan is structured as it is and any key dependencies within it.</w:t>
            </w:r>
          </w:p>
        </w:tc>
        <w:tc>
          <w:tcPr>
            <w:tcW w:w="6565" w:type="dxa"/>
            <w:tcBorders>
              <w:top w:val="single" w:sz="4" w:space="0" w:color="auto"/>
              <w:left w:val="single" w:sz="4" w:space="0" w:color="auto"/>
              <w:bottom w:val="single" w:sz="4" w:space="0" w:color="auto"/>
              <w:right w:val="single" w:sz="4" w:space="0" w:color="auto"/>
            </w:tcBorders>
          </w:tcPr>
          <w:p w14:paraId="1AE10C4E" w14:textId="77777777"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Word limit:</w:t>
            </w:r>
            <w:r w:rsidRPr="00E021D6">
              <w:rPr>
                <w:rFonts w:ascii="Calibri" w:hAnsi="Calibri" w:cs="Arial"/>
                <w:i/>
                <w:iCs/>
                <w:color w:val="808080" w:themeColor="background1" w:themeShade="80"/>
              </w:rPr>
              <w:t xml:space="preserve"> 150 words</w:t>
            </w:r>
          </w:p>
          <w:p w14:paraId="46A1CDC0" w14:textId="77777777"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Suggested format:</w:t>
            </w:r>
            <w:r w:rsidRPr="00E021D6">
              <w:rPr>
                <w:rFonts w:ascii="Calibri" w:hAnsi="Calibri" w:cs="Arial"/>
                <w:i/>
                <w:iCs/>
                <w:color w:val="808080" w:themeColor="background1" w:themeShade="80"/>
              </w:rPr>
              <w:t xml:space="preserve"> bullet points, with tables and diagrams where necessary.</w:t>
            </w:r>
          </w:p>
          <w:p w14:paraId="485F082E" w14:textId="4A6F4279"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Use of Appendices:</w:t>
            </w:r>
            <w:r w:rsidRPr="00E021D6">
              <w:rPr>
                <w:rFonts w:ascii="Calibri" w:hAnsi="Calibri" w:cs="Arial"/>
                <w:i/>
                <w:iCs/>
                <w:color w:val="808080" w:themeColor="background1" w:themeShade="80"/>
              </w:rPr>
              <w:t xml:space="preserve"> Applicants may reference </w:t>
            </w:r>
            <w:r w:rsidRPr="00E021D6">
              <w:rPr>
                <w:rFonts w:ascii="Calibri" w:hAnsi="Calibri" w:cs="Arial"/>
                <w:b/>
                <w:bCs/>
                <w:i/>
                <w:iCs/>
                <w:color w:val="808080" w:themeColor="background1" w:themeShade="80"/>
              </w:rPr>
              <w:t>Appendix C</w:t>
            </w:r>
            <w:r>
              <w:rPr>
                <w:rFonts w:ascii="Calibri" w:hAnsi="Calibri" w:cs="Arial"/>
                <w:i/>
                <w:iCs/>
                <w:color w:val="808080" w:themeColor="background1" w:themeShade="80"/>
              </w:rPr>
              <w:t>. A</w:t>
            </w:r>
            <w:r w:rsidRPr="00E021D6">
              <w:rPr>
                <w:rFonts w:ascii="Calibri" w:hAnsi="Calibri" w:cs="Arial"/>
                <w:i/>
                <w:iCs/>
                <w:color w:val="808080" w:themeColor="background1" w:themeShade="80"/>
              </w:rPr>
              <w:t>pplicants must clearly highlight the specific areas relating to this question within the appendix and label them with question number.</w:t>
            </w:r>
          </w:p>
          <w:p w14:paraId="627DEC98" w14:textId="68632A54" w:rsidR="00C44E59" w:rsidRDefault="358FABDF" w:rsidP="358FABDF">
            <w:pPr>
              <w:tabs>
                <w:tab w:val="left" w:pos="720"/>
              </w:tabs>
              <w:spacing w:before="240"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Summarise key points here.</w:t>
            </w:r>
          </w:p>
          <w:p w14:paraId="0F3B0EF2" w14:textId="13EA6C32" w:rsidR="00F46258" w:rsidRPr="00C44E59" w:rsidRDefault="00F46258" w:rsidP="00E021D6">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bookmarkEnd w:id="97"/>
    </w:tbl>
    <w:p w14:paraId="04F48C02" w14:textId="2620000E"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021D6" w:rsidRPr="00E021D6" w14:paraId="1D338B09" w14:textId="77777777" w:rsidTr="198AACAA">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17128B5" w14:textId="6CA3E549" w:rsidR="00E021D6" w:rsidRPr="00E021D6" w:rsidRDefault="00E021D6" w:rsidP="00E021D6">
            <w:pPr>
              <w:keepNext/>
              <w:keepLines/>
              <w:spacing w:after="120"/>
              <w:outlineLvl w:val="2"/>
              <w:rPr>
                <w:rFonts w:eastAsiaTheme="majorEastAsia" w:cs="Arial"/>
                <w:b/>
                <w:bCs/>
                <w:i/>
                <w:iCs/>
                <w:color w:val="FFFFFF" w:themeColor="background1"/>
                <w:sz w:val="28"/>
                <w:szCs w:val="28"/>
              </w:rPr>
            </w:pPr>
            <w:bookmarkStart w:id="98" w:name="_Toc66976058"/>
            <w:bookmarkStart w:id="99" w:name="_Hlk66973908"/>
            <w:r w:rsidRPr="00E021D6">
              <w:rPr>
                <w:rFonts w:eastAsiaTheme="majorEastAsia" w:cstheme="majorBidi"/>
                <w:b/>
                <w:bCs/>
                <w:color w:val="FFFFFF" w:themeColor="background1"/>
                <w:sz w:val="28"/>
                <w:szCs w:val="28"/>
              </w:rPr>
              <w:lastRenderedPageBreak/>
              <w:t>5.</w:t>
            </w:r>
            <w:r>
              <w:rPr>
                <w:rFonts w:eastAsiaTheme="majorEastAsia" w:cstheme="majorBidi"/>
                <w:b/>
                <w:bCs/>
                <w:color w:val="FFFFFF" w:themeColor="background1"/>
                <w:sz w:val="28"/>
                <w:szCs w:val="28"/>
              </w:rPr>
              <w:t>5</w:t>
            </w:r>
            <w:r w:rsidRPr="00E021D6">
              <w:rPr>
                <w:rFonts w:eastAsiaTheme="majorEastAsia" w:cstheme="majorBidi"/>
                <w:b/>
                <w:bCs/>
                <w:color w:val="FFFFFF" w:themeColor="background1"/>
                <w:sz w:val="28"/>
                <w:szCs w:val="28"/>
              </w:rPr>
              <w:t xml:space="preserve"> Detailed understanding of the project risks and their management</w:t>
            </w:r>
            <w:r>
              <w:rPr>
                <w:rFonts w:eastAsiaTheme="majorEastAsia" w:cstheme="majorBidi"/>
                <w:b/>
                <w:bCs/>
                <w:color w:val="FFFFFF" w:themeColor="background1"/>
                <w:sz w:val="28"/>
                <w:szCs w:val="28"/>
              </w:rPr>
              <w:t>.</w:t>
            </w:r>
            <w:bookmarkEnd w:id="98"/>
          </w:p>
        </w:tc>
      </w:tr>
      <w:tr w:rsidR="00E021D6" w:rsidRPr="00E021D6" w14:paraId="7F684C77" w14:textId="77777777" w:rsidTr="198AACAA">
        <w:trPr>
          <w:trHeight w:val="3127"/>
        </w:trPr>
        <w:tc>
          <w:tcPr>
            <w:tcW w:w="2501" w:type="dxa"/>
            <w:tcBorders>
              <w:top w:val="single" w:sz="4" w:space="0" w:color="auto"/>
              <w:left w:val="single" w:sz="4" w:space="0" w:color="auto"/>
              <w:bottom w:val="single" w:sz="4" w:space="0" w:color="auto"/>
              <w:right w:val="single" w:sz="4" w:space="0" w:color="auto"/>
            </w:tcBorders>
          </w:tcPr>
          <w:p w14:paraId="5D69A5AB" w14:textId="32004A14" w:rsidR="00E021D6" w:rsidRPr="00E021D6" w:rsidRDefault="00E021D6" w:rsidP="00E021D6">
            <w:pPr>
              <w:ind w:right="26"/>
              <w:rPr>
                <w:rFonts w:ascii="Calibri" w:hAnsi="Calibri" w:cs="Arial"/>
              </w:rPr>
            </w:pPr>
            <w:r w:rsidRPr="00E021D6">
              <w:rPr>
                <w:rFonts w:ascii="Calibri" w:hAnsi="Calibri" w:cs="Arial"/>
              </w:rPr>
              <w:t>5.</w:t>
            </w:r>
            <w:r>
              <w:rPr>
                <w:rFonts w:ascii="Calibri" w:hAnsi="Calibri" w:cs="Arial"/>
              </w:rPr>
              <w:t>5</w:t>
            </w:r>
            <w:r w:rsidRPr="00E021D6">
              <w:rPr>
                <w:rFonts w:ascii="Calibri" w:hAnsi="Calibri" w:cs="Arial"/>
              </w:rPr>
              <w:t>.1</w:t>
            </w:r>
          </w:p>
          <w:p w14:paraId="39058350" w14:textId="1815AF3F" w:rsidR="00E021D6" w:rsidRPr="00E021D6" w:rsidRDefault="00E021D6" w:rsidP="00E021D6">
            <w:pPr>
              <w:ind w:right="26"/>
              <w:rPr>
                <w:rFonts w:ascii="Calibri" w:hAnsi="Calibri" w:cs="Arial"/>
              </w:rPr>
            </w:pPr>
            <w:r w:rsidRPr="00E021D6">
              <w:rPr>
                <w:rFonts w:ascii="Calibri" w:hAnsi="Calibri" w:cs="Arial"/>
              </w:rPr>
              <w:t>Clearly explain the key project risks and how they will be managed in a way that will allow for successful delivery of the funded activities by end of March 2022.</w:t>
            </w:r>
          </w:p>
        </w:tc>
        <w:tc>
          <w:tcPr>
            <w:tcW w:w="6565" w:type="dxa"/>
            <w:tcBorders>
              <w:top w:val="single" w:sz="4" w:space="0" w:color="auto"/>
              <w:left w:val="single" w:sz="4" w:space="0" w:color="auto"/>
              <w:bottom w:val="single" w:sz="4" w:space="0" w:color="auto"/>
              <w:right w:val="single" w:sz="4" w:space="0" w:color="auto"/>
            </w:tcBorders>
          </w:tcPr>
          <w:p w14:paraId="2C864F42" w14:textId="2A11B5BF"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b/>
                <w:bCs/>
                <w:color w:val="808080" w:themeColor="background1" w:themeShade="80"/>
              </w:rPr>
              <w:t>Word limit:</w:t>
            </w:r>
            <w:r w:rsidRPr="00E021D6">
              <w:rPr>
                <w:rFonts w:ascii="Calibri" w:hAnsi="Calibri" w:cs="Arial"/>
                <w:color w:val="808080" w:themeColor="background1" w:themeShade="80"/>
              </w:rPr>
              <w:t xml:space="preserve"> </w:t>
            </w:r>
            <w:r w:rsidR="006C6C90">
              <w:rPr>
                <w:rFonts w:ascii="Calibri" w:hAnsi="Calibri" w:cs="Arial"/>
                <w:color w:val="808080" w:themeColor="background1" w:themeShade="80"/>
              </w:rPr>
              <w:t>300</w:t>
            </w:r>
            <w:r w:rsidRPr="00E021D6">
              <w:rPr>
                <w:rFonts w:ascii="Calibri" w:hAnsi="Calibri" w:cs="Arial"/>
                <w:color w:val="808080" w:themeColor="background1" w:themeShade="80"/>
              </w:rPr>
              <w:t xml:space="preserve"> words</w:t>
            </w:r>
          </w:p>
          <w:p w14:paraId="379B5DB6" w14:textId="77777777" w:rsidR="00E021D6" w:rsidRPr="00E021D6" w:rsidRDefault="198AACAA" w:rsidP="00E021D6">
            <w:pPr>
              <w:tabs>
                <w:tab w:val="left" w:pos="720"/>
              </w:tabs>
              <w:spacing w:before="240" w:after="0"/>
              <w:contextualSpacing/>
              <w:rPr>
                <w:rFonts w:ascii="Calibri" w:hAnsi="Calibri" w:cs="Arial"/>
                <w:color w:val="808080" w:themeColor="background1" w:themeShade="80"/>
              </w:rPr>
            </w:pPr>
            <w:r w:rsidRPr="198AACAA">
              <w:rPr>
                <w:rFonts w:ascii="Calibri" w:hAnsi="Calibri" w:cs="Arial"/>
                <w:b/>
                <w:bCs/>
                <w:color w:val="808080" w:themeColor="background1" w:themeShade="80"/>
              </w:rPr>
              <w:t>Suggested format:</w:t>
            </w:r>
            <w:r w:rsidRPr="198AACAA">
              <w:rPr>
                <w:rFonts w:ascii="Calibri" w:hAnsi="Calibri" w:cs="Arial"/>
                <w:color w:val="808080" w:themeColor="background1" w:themeShade="80"/>
              </w:rPr>
              <w:t xml:space="preserve"> Prose, bullet points</w:t>
            </w:r>
          </w:p>
          <w:p w14:paraId="29F5F3DB" w14:textId="4FF21F1C"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Please provide your answer in the form of a risk register</w:t>
            </w:r>
            <w:r>
              <w:rPr>
                <w:rFonts w:ascii="Calibri" w:hAnsi="Calibri" w:cs="Arial"/>
                <w:color w:val="808080" w:themeColor="background1" w:themeShade="80"/>
              </w:rPr>
              <w:t xml:space="preserve">, </w:t>
            </w:r>
            <w:r w:rsidRPr="00E021D6">
              <w:rPr>
                <w:rFonts w:ascii="Calibri" w:hAnsi="Calibri" w:cs="Arial"/>
                <w:b/>
                <w:bCs/>
                <w:color w:val="808080" w:themeColor="background1" w:themeShade="80"/>
              </w:rPr>
              <w:t>Appendix G</w:t>
            </w:r>
            <w:r w:rsidRPr="00E021D6">
              <w:rPr>
                <w:rFonts w:ascii="Calibri" w:hAnsi="Calibri" w:cs="Arial"/>
                <w:color w:val="808080" w:themeColor="background1" w:themeShade="80"/>
              </w:rPr>
              <w:t>.</w:t>
            </w:r>
          </w:p>
          <w:p w14:paraId="20B6043C" w14:textId="77777777" w:rsidR="00E021D6" w:rsidRDefault="00E021D6" w:rsidP="00E021D6">
            <w:pPr>
              <w:tabs>
                <w:tab w:val="left" w:pos="720"/>
              </w:tabs>
              <w:spacing w:before="240" w:after="0"/>
              <w:contextualSpacing/>
              <w:rPr>
                <w:rFonts w:ascii="Calibri" w:hAnsi="Calibri" w:cs="Arial"/>
                <w:color w:val="808080" w:themeColor="background1" w:themeShade="80"/>
              </w:rPr>
            </w:pPr>
          </w:p>
          <w:p w14:paraId="5B98D3FA" w14:textId="0E71B9B6"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Ensure all significant risks, including Health &amp; Safety</w:t>
            </w:r>
            <w:r w:rsidR="006C6C90">
              <w:rPr>
                <w:rFonts w:ascii="Calibri" w:hAnsi="Calibri" w:cs="Arial"/>
                <w:color w:val="808080" w:themeColor="background1" w:themeShade="80"/>
              </w:rPr>
              <w:t xml:space="preserve"> (which should assume </w:t>
            </w:r>
            <w:r w:rsidRPr="00E021D6">
              <w:rPr>
                <w:rFonts w:ascii="Calibri" w:hAnsi="Calibri" w:cs="Arial"/>
                <w:color w:val="808080" w:themeColor="background1" w:themeShade="80"/>
              </w:rPr>
              <w:t>continuation of COVID-19 precautions</w:t>
            </w:r>
            <w:r w:rsidR="006C6C90">
              <w:rPr>
                <w:rFonts w:ascii="Calibri" w:hAnsi="Calibri" w:cs="Arial"/>
                <w:color w:val="808080" w:themeColor="background1" w:themeShade="80"/>
              </w:rPr>
              <w:t>)</w:t>
            </w:r>
            <w:r w:rsidRPr="00E021D6">
              <w:rPr>
                <w:rFonts w:ascii="Calibri" w:hAnsi="Calibri" w:cs="Arial"/>
                <w:color w:val="808080" w:themeColor="background1" w:themeShade="80"/>
              </w:rPr>
              <w:t>, are accounted for</w:t>
            </w:r>
            <w:r w:rsidR="00142EFE">
              <w:rPr>
                <w:rFonts w:ascii="Calibri" w:hAnsi="Calibri" w:cs="Arial"/>
                <w:color w:val="808080" w:themeColor="background1" w:themeShade="80"/>
              </w:rPr>
              <w:t xml:space="preserve"> and </w:t>
            </w:r>
            <w:r w:rsidR="006C6C90">
              <w:rPr>
                <w:rFonts w:ascii="Calibri" w:hAnsi="Calibri" w:cs="Arial"/>
                <w:color w:val="808080" w:themeColor="background1" w:themeShade="80"/>
              </w:rPr>
              <w:t xml:space="preserve">how you will ensure that the funded activities will be completed within the given timescales. Please refer to appropriate project team members where possible. </w:t>
            </w:r>
          </w:p>
          <w:p w14:paraId="1108F93C" w14:textId="77777777" w:rsidR="00E021D6" w:rsidRPr="00E021D6" w:rsidRDefault="00E021D6" w:rsidP="00E021D6">
            <w:pPr>
              <w:tabs>
                <w:tab w:val="left" w:pos="720"/>
              </w:tabs>
              <w:spacing w:before="240" w:after="0"/>
              <w:contextualSpacing/>
              <w:rPr>
                <w:rFonts w:ascii="Calibri" w:hAnsi="Calibri" w:cs="Arial"/>
                <w:color w:val="808080" w:themeColor="background1" w:themeShade="80"/>
              </w:rPr>
            </w:pPr>
          </w:p>
          <w:p w14:paraId="198DEAFF" w14:textId="77777777" w:rsidR="00DD4BAB"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Summarise key points here.</w:t>
            </w:r>
          </w:p>
          <w:p w14:paraId="34F39357" w14:textId="747CEDE8" w:rsidR="00F46258" w:rsidRPr="00E021D6" w:rsidRDefault="00F46258" w:rsidP="00E021D6">
            <w:pPr>
              <w:tabs>
                <w:tab w:val="left" w:pos="720"/>
              </w:tabs>
              <w:spacing w:before="240" w:after="0"/>
              <w:contextualSpacing/>
              <w:rPr>
                <w:rFonts w:ascii="Calibri" w:hAnsi="Calibri" w:cs="Arial"/>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bookmarkEnd w:id="99"/>
    </w:tbl>
    <w:p w14:paraId="34AEEB35" w14:textId="426CA29D" w:rsidR="00E021D6" w:rsidRDefault="00E021D6"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021D6" w:rsidRPr="00E021D6" w14:paraId="3D0B7723" w14:textId="77777777" w:rsidTr="65E81A82">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18A2EA84" w14:textId="04A98B45" w:rsidR="00E021D6" w:rsidRPr="00E021D6" w:rsidRDefault="00E021D6" w:rsidP="00E021D6">
            <w:pPr>
              <w:keepNext/>
              <w:keepLines/>
              <w:spacing w:after="120"/>
              <w:outlineLvl w:val="2"/>
              <w:rPr>
                <w:rFonts w:eastAsiaTheme="majorEastAsia" w:cs="Arial"/>
                <w:b/>
                <w:bCs/>
                <w:i/>
                <w:iCs/>
                <w:color w:val="FFFFFF" w:themeColor="background1"/>
                <w:sz w:val="28"/>
                <w:szCs w:val="28"/>
              </w:rPr>
            </w:pPr>
            <w:bookmarkStart w:id="100" w:name="_Toc66976059"/>
            <w:r w:rsidRPr="00E021D6">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6</w:t>
            </w:r>
            <w:r w:rsidRPr="00E021D6">
              <w:rPr>
                <w:rFonts w:eastAsiaTheme="majorEastAsia" w:cstheme="majorBidi"/>
                <w:b/>
                <w:bCs/>
                <w:color w:val="FFFFFF" w:themeColor="background1"/>
                <w:sz w:val="28"/>
                <w:szCs w:val="28"/>
              </w:rPr>
              <w:t xml:space="preserve"> Credibility of detailed project costing for the funded activities</w:t>
            </w:r>
            <w:r>
              <w:rPr>
                <w:rFonts w:eastAsiaTheme="majorEastAsia" w:cstheme="majorBidi"/>
                <w:b/>
                <w:bCs/>
                <w:color w:val="FFFFFF" w:themeColor="background1"/>
                <w:sz w:val="28"/>
                <w:szCs w:val="28"/>
              </w:rPr>
              <w:t>.</w:t>
            </w:r>
            <w:bookmarkEnd w:id="100"/>
          </w:p>
        </w:tc>
      </w:tr>
      <w:tr w:rsidR="00E021D6" w:rsidRPr="00E021D6" w14:paraId="1EC1758C" w14:textId="77777777" w:rsidTr="65E81A82">
        <w:trPr>
          <w:trHeight w:val="3127"/>
        </w:trPr>
        <w:tc>
          <w:tcPr>
            <w:tcW w:w="2501" w:type="dxa"/>
            <w:tcBorders>
              <w:top w:val="single" w:sz="4" w:space="0" w:color="auto"/>
              <w:left w:val="single" w:sz="4" w:space="0" w:color="auto"/>
              <w:bottom w:val="single" w:sz="4" w:space="0" w:color="auto"/>
              <w:right w:val="single" w:sz="4" w:space="0" w:color="auto"/>
            </w:tcBorders>
          </w:tcPr>
          <w:p w14:paraId="7BE6417E" w14:textId="6A1F0F06" w:rsidR="00E021D6" w:rsidRPr="00E021D6" w:rsidRDefault="00E021D6" w:rsidP="00E021D6">
            <w:pPr>
              <w:ind w:right="26"/>
              <w:rPr>
                <w:rFonts w:ascii="Calibri" w:hAnsi="Calibri" w:cs="Arial"/>
              </w:rPr>
            </w:pPr>
            <w:r w:rsidRPr="00E021D6">
              <w:rPr>
                <w:rFonts w:ascii="Calibri" w:hAnsi="Calibri" w:cs="Arial"/>
              </w:rPr>
              <w:t>5.</w:t>
            </w:r>
            <w:r>
              <w:rPr>
                <w:rFonts w:ascii="Calibri" w:hAnsi="Calibri" w:cs="Arial"/>
              </w:rPr>
              <w:t>6</w:t>
            </w:r>
            <w:r w:rsidRPr="00E021D6">
              <w:rPr>
                <w:rFonts w:ascii="Calibri" w:hAnsi="Calibri" w:cs="Arial"/>
              </w:rPr>
              <w:t>.1</w:t>
            </w:r>
          </w:p>
          <w:p w14:paraId="4B6B7F6D" w14:textId="587CA3F8" w:rsidR="00E021D6" w:rsidRPr="00E021D6" w:rsidRDefault="65E81A82" w:rsidP="00E021D6">
            <w:pPr>
              <w:ind w:right="26"/>
              <w:rPr>
                <w:rFonts w:ascii="Calibri" w:hAnsi="Calibri" w:cs="Arial"/>
              </w:rPr>
            </w:pPr>
            <w:r w:rsidRPr="65E81A82">
              <w:rPr>
                <w:rFonts w:ascii="Calibri" w:hAnsi="Calibri" w:cs="Arial"/>
              </w:rPr>
              <w:t>Please complete the costing appendix detailing all relevant costs for the funded activities.</w:t>
            </w:r>
          </w:p>
        </w:tc>
        <w:tc>
          <w:tcPr>
            <w:tcW w:w="6565" w:type="dxa"/>
            <w:tcBorders>
              <w:top w:val="single" w:sz="4" w:space="0" w:color="auto"/>
              <w:left w:val="single" w:sz="4" w:space="0" w:color="auto"/>
              <w:bottom w:val="single" w:sz="4" w:space="0" w:color="auto"/>
              <w:right w:val="single" w:sz="4" w:space="0" w:color="auto"/>
            </w:tcBorders>
          </w:tcPr>
          <w:p w14:paraId="7F6ED1E7" w14:textId="312E8570" w:rsidR="00E021D6"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b/>
                <w:bCs/>
                <w:i/>
                <w:color w:val="808080" w:themeColor="background1" w:themeShade="80"/>
              </w:rPr>
              <w:t>Word limit:</w:t>
            </w:r>
            <w:r w:rsidRPr="00ED1A80">
              <w:rPr>
                <w:rFonts w:ascii="Calibri" w:hAnsi="Calibri" w:cs="Arial"/>
                <w:i/>
                <w:color w:val="808080" w:themeColor="background1" w:themeShade="80"/>
              </w:rPr>
              <w:t xml:space="preserve"> </w:t>
            </w:r>
            <w:r w:rsidR="00142EFE" w:rsidRPr="00ED1A80">
              <w:rPr>
                <w:rFonts w:ascii="Calibri" w:hAnsi="Calibri" w:cs="Arial"/>
                <w:i/>
                <w:color w:val="808080" w:themeColor="background1" w:themeShade="80"/>
              </w:rPr>
              <w:t>350</w:t>
            </w:r>
            <w:r w:rsidRPr="00ED1A80">
              <w:rPr>
                <w:rFonts w:ascii="Calibri" w:hAnsi="Calibri" w:cs="Arial"/>
                <w:i/>
                <w:color w:val="808080" w:themeColor="background1" w:themeShade="80"/>
              </w:rPr>
              <w:t xml:space="preserve"> words</w:t>
            </w:r>
          </w:p>
          <w:p w14:paraId="597776E3" w14:textId="77777777" w:rsidR="00E021D6"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b/>
                <w:bCs/>
                <w:i/>
                <w:color w:val="808080" w:themeColor="background1" w:themeShade="80"/>
              </w:rPr>
              <w:t>Suggested format:</w:t>
            </w:r>
            <w:r w:rsidRPr="00ED1A80">
              <w:rPr>
                <w:rFonts w:ascii="Calibri" w:hAnsi="Calibri" w:cs="Arial"/>
                <w:i/>
                <w:color w:val="808080" w:themeColor="background1" w:themeShade="80"/>
              </w:rPr>
              <w:t xml:space="preserve"> Prose, bullet points</w:t>
            </w:r>
          </w:p>
          <w:p w14:paraId="28F61C49" w14:textId="77777777" w:rsidR="00142EFE"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Please provide your answer in the form of </w:t>
            </w:r>
            <w:r w:rsidRPr="00ED1A80">
              <w:rPr>
                <w:rFonts w:ascii="Calibri" w:hAnsi="Calibri" w:cs="Arial"/>
                <w:b/>
                <w:bCs/>
                <w:i/>
                <w:color w:val="808080" w:themeColor="background1" w:themeShade="80"/>
              </w:rPr>
              <w:t>Appendix D</w:t>
            </w:r>
            <w:r w:rsidRPr="00ED1A80">
              <w:rPr>
                <w:rFonts w:ascii="Calibri" w:hAnsi="Calibri" w:cs="Arial"/>
                <w:i/>
                <w:color w:val="808080" w:themeColor="background1" w:themeShade="80"/>
              </w:rPr>
              <w:t xml:space="preserve">. </w:t>
            </w:r>
          </w:p>
          <w:p w14:paraId="3A5DFC33" w14:textId="77777777" w:rsidR="00142EFE" w:rsidRPr="00ED1A80" w:rsidRDefault="00142EFE" w:rsidP="00E021D6">
            <w:pPr>
              <w:tabs>
                <w:tab w:val="left" w:pos="720"/>
              </w:tabs>
              <w:spacing w:before="240" w:after="0"/>
              <w:contextualSpacing/>
              <w:rPr>
                <w:rFonts w:ascii="Calibri" w:hAnsi="Calibri" w:cs="Arial"/>
                <w:i/>
                <w:color w:val="808080" w:themeColor="background1" w:themeShade="80"/>
              </w:rPr>
            </w:pPr>
          </w:p>
          <w:p w14:paraId="57002815" w14:textId="04A7F490" w:rsidR="00142EFE"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Costing should </w:t>
            </w:r>
            <w:proofErr w:type="gramStart"/>
            <w:r w:rsidRPr="00ED1A80">
              <w:rPr>
                <w:rFonts w:ascii="Calibri" w:hAnsi="Calibri" w:cs="Arial"/>
                <w:i/>
                <w:color w:val="808080" w:themeColor="background1" w:themeShade="80"/>
              </w:rPr>
              <w:t>take into account</w:t>
            </w:r>
            <w:proofErr w:type="gramEnd"/>
            <w:r w:rsidRPr="00ED1A80">
              <w:rPr>
                <w:rFonts w:ascii="Calibri" w:hAnsi="Calibri" w:cs="Arial"/>
                <w:i/>
                <w:color w:val="808080" w:themeColor="background1" w:themeShade="80"/>
              </w:rPr>
              <w:t xml:space="preserve"> timelines, the eligible costs detailed within the guidance document - and provide an accurate forecast of claims</w:t>
            </w:r>
            <w:r w:rsidR="00142EFE" w:rsidRPr="00ED1A80">
              <w:rPr>
                <w:rFonts w:ascii="Calibri" w:hAnsi="Calibri" w:cs="Arial"/>
                <w:i/>
                <w:color w:val="808080" w:themeColor="background1" w:themeShade="80"/>
              </w:rPr>
              <w:t xml:space="preserve"> for the duration of the project. Instructions can be found within the excel template.</w:t>
            </w:r>
          </w:p>
          <w:p w14:paraId="15334F79" w14:textId="77777777" w:rsidR="00142EFE" w:rsidRPr="00ED1A80" w:rsidRDefault="00142EFE" w:rsidP="00E021D6">
            <w:pPr>
              <w:tabs>
                <w:tab w:val="left" w:pos="720"/>
              </w:tabs>
              <w:spacing w:before="240" w:after="0"/>
              <w:contextualSpacing/>
              <w:rPr>
                <w:rFonts w:ascii="Calibri" w:hAnsi="Calibri" w:cs="Arial"/>
                <w:i/>
                <w:color w:val="808080" w:themeColor="background1" w:themeShade="80"/>
              </w:rPr>
            </w:pPr>
          </w:p>
          <w:p w14:paraId="6F46DC9A" w14:textId="63781D32" w:rsidR="00E021D6" w:rsidRPr="00ED1A80" w:rsidRDefault="00142EFE"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Applicants are encouraged </w:t>
            </w:r>
            <w:r w:rsidR="00ED1A80">
              <w:rPr>
                <w:rFonts w:ascii="Calibri" w:hAnsi="Calibri" w:cs="Arial"/>
                <w:i/>
                <w:color w:val="808080" w:themeColor="background1" w:themeShade="80"/>
              </w:rPr>
              <w:t xml:space="preserve">to </w:t>
            </w:r>
            <w:r w:rsidRPr="00ED1A80">
              <w:rPr>
                <w:rFonts w:ascii="Calibri" w:hAnsi="Calibri" w:cs="Arial"/>
                <w:i/>
                <w:color w:val="808080" w:themeColor="background1" w:themeShade="80"/>
              </w:rPr>
              <w:t>use the space provided here to explain why the costs are appropriate (</w:t>
            </w:r>
            <w:r w:rsidR="00ED1A80" w:rsidRPr="00ED1A80">
              <w:rPr>
                <w:rFonts w:ascii="Calibri" w:hAnsi="Calibri" w:cs="Arial"/>
                <w:i/>
                <w:color w:val="808080" w:themeColor="background1" w:themeShade="80"/>
              </w:rPr>
              <w:t>e.g.</w:t>
            </w:r>
            <w:r w:rsidRPr="00ED1A80">
              <w:rPr>
                <w:rFonts w:ascii="Calibri" w:hAnsi="Calibri" w:cs="Arial"/>
                <w:i/>
                <w:color w:val="808080" w:themeColor="background1" w:themeShade="80"/>
              </w:rPr>
              <w:t xml:space="preserve"> why a certain level of staff/expertise is required for a given task, why specific purchases are required etc).</w:t>
            </w:r>
          </w:p>
          <w:p w14:paraId="0C89FE5A" w14:textId="77777777" w:rsidR="00E021D6" w:rsidRPr="00ED1A80" w:rsidRDefault="00E021D6" w:rsidP="00E021D6">
            <w:pPr>
              <w:tabs>
                <w:tab w:val="left" w:pos="720"/>
              </w:tabs>
              <w:spacing w:before="240" w:after="0"/>
              <w:contextualSpacing/>
              <w:rPr>
                <w:rFonts w:ascii="Calibri" w:hAnsi="Calibri" w:cs="Arial"/>
                <w:i/>
                <w:color w:val="808080" w:themeColor="background1" w:themeShade="80"/>
              </w:rPr>
            </w:pPr>
          </w:p>
          <w:p w14:paraId="1778462C" w14:textId="77777777" w:rsidR="00DD4BAB"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Summarise key points here.</w:t>
            </w:r>
          </w:p>
          <w:p w14:paraId="57EF9F5C" w14:textId="7C28C4D9" w:rsidR="00F46258" w:rsidRPr="00ED1A80" w:rsidRDefault="00F46258"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iCs/>
                <w:color w:val="808080" w:themeColor="background1" w:themeShade="80"/>
              </w:rPr>
              <w:fldChar w:fldCharType="begin"/>
            </w:r>
            <w:r w:rsidRPr="00ED1A80">
              <w:rPr>
                <w:rFonts w:ascii="Calibri" w:hAnsi="Calibri" w:cs="Arial"/>
                <w:i/>
                <w:iCs/>
                <w:color w:val="808080" w:themeColor="background1" w:themeShade="80"/>
              </w:rPr>
              <w:instrText xml:space="preserve"> FORMTEXT </w:instrText>
            </w:r>
            <w:r w:rsidRPr="00ED1A80">
              <w:rPr>
                <w:rFonts w:ascii="Calibri" w:hAnsi="Calibri" w:cs="Arial"/>
                <w:i/>
                <w:iCs/>
                <w:color w:val="808080" w:themeColor="background1" w:themeShade="80"/>
              </w:rPr>
              <w:fldChar w:fldCharType="separate"/>
            </w:r>
            <w:r w:rsidRPr="00ED1A80">
              <w:rPr>
                <w:rFonts w:ascii="Calibri" w:hAnsi="Calibri" w:cs="Arial"/>
                <w:i/>
                <w:iCs/>
                <w:noProof/>
                <w:color w:val="808080" w:themeColor="background1" w:themeShade="80"/>
              </w:rPr>
              <w:t>     </w:t>
            </w:r>
            <w:r w:rsidRPr="00ED1A80">
              <w:rPr>
                <w:rFonts w:ascii="Calibri" w:hAnsi="Calibri" w:cs="Arial"/>
                <w:i/>
                <w:iCs/>
                <w:color w:val="808080" w:themeColor="background1" w:themeShade="80"/>
              </w:rPr>
              <w:fldChar w:fldCharType="end"/>
            </w:r>
          </w:p>
        </w:tc>
      </w:tr>
    </w:tbl>
    <w:p w14:paraId="5CA739AD" w14:textId="25A15BF3" w:rsidR="00E021D6" w:rsidRDefault="00E021D6"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83902" w:rsidRPr="00C83902" w14:paraId="00FF659F"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1D5C824C" w14:textId="4E476DFC" w:rsidR="00C83902" w:rsidRPr="00C83902" w:rsidRDefault="00C83902" w:rsidP="00C83902">
            <w:pPr>
              <w:keepNext/>
              <w:keepLines/>
              <w:spacing w:after="120"/>
              <w:outlineLvl w:val="2"/>
              <w:rPr>
                <w:rFonts w:eastAsiaTheme="majorEastAsia" w:cs="Arial"/>
                <w:b/>
                <w:bCs/>
                <w:i/>
                <w:iCs/>
                <w:color w:val="FFFFFF" w:themeColor="background1"/>
                <w:sz w:val="28"/>
                <w:szCs w:val="28"/>
              </w:rPr>
            </w:pPr>
            <w:bookmarkStart w:id="101" w:name="_Toc66976060"/>
            <w:r w:rsidRPr="00C83902">
              <w:rPr>
                <w:rFonts w:eastAsiaTheme="majorEastAsia" w:cstheme="majorBidi"/>
                <w:b/>
                <w:bCs/>
                <w:color w:val="FFFFFF" w:themeColor="background1"/>
                <w:sz w:val="28"/>
                <w:szCs w:val="28"/>
              </w:rPr>
              <w:lastRenderedPageBreak/>
              <w:t>5.</w:t>
            </w:r>
            <w:r>
              <w:rPr>
                <w:rFonts w:eastAsiaTheme="majorEastAsia" w:cstheme="majorBidi"/>
                <w:b/>
                <w:bCs/>
                <w:color w:val="FFFFFF" w:themeColor="background1"/>
                <w:sz w:val="28"/>
                <w:szCs w:val="28"/>
              </w:rPr>
              <w:t>7</w:t>
            </w:r>
            <w:r w:rsidRPr="00C83902">
              <w:rPr>
                <w:rFonts w:eastAsiaTheme="majorEastAsia" w:cstheme="majorBidi"/>
                <w:b/>
                <w:bCs/>
                <w:color w:val="FFFFFF" w:themeColor="background1"/>
                <w:sz w:val="28"/>
                <w:szCs w:val="28"/>
              </w:rPr>
              <w:t xml:space="preserve"> Strength of case for the DfT funding, incl</w:t>
            </w:r>
            <w:r w:rsidR="009D39D4">
              <w:rPr>
                <w:rFonts w:eastAsiaTheme="majorEastAsia" w:cstheme="majorBidi"/>
                <w:b/>
                <w:bCs/>
                <w:color w:val="FFFFFF" w:themeColor="background1"/>
                <w:sz w:val="28"/>
                <w:szCs w:val="28"/>
              </w:rPr>
              <w:t>uding level of match</w:t>
            </w:r>
            <w:r w:rsidRPr="00C83902">
              <w:rPr>
                <w:rFonts w:eastAsiaTheme="majorEastAsia" w:cstheme="majorBidi"/>
                <w:b/>
                <w:bCs/>
                <w:color w:val="FFFFFF" w:themeColor="background1"/>
                <w:sz w:val="28"/>
                <w:szCs w:val="28"/>
              </w:rPr>
              <w:t xml:space="preserve"> funding leveraged and status of securing funding</w:t>
            </w:r>
            <w:r>
              <w:rPr>
                <w:rFonts w:eastAsiaTheme="majorEastAsia" w:cstheme="majorBidi"/>
                <w:b/>
                <w:bCs/>
                <w:color w:val="FFFFFF" w:themeColor="background1"/>
                <w:sz w:val="28"/>
                <w:szCs w:val="28"/>
              </w:rPr>
              <w:t>.</w:t>
            </w:r>
            <w:bookmarkEnd w:id="101"/>
          </w:p>
        </w:tc>
      </w:tr>
      <w:tr w:rsidR="00ED1A80" w:rsidRPr="00C83902" w14:paraId="1439C94F"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6C5E6762" w14:textId="77777777" w:rsidR="00ED1A80" w:rsidRPr="00C83902" w:rsidRDefault="00ED1A80" w:rsidP="00ED1A80">
            <w:pPr>
              <w:ind w:right="26"/>
              <w:rPr>
                <w:rFonts w:ascii="Calibri" w:hAnsi="Calibri" w:cs="Arial"/>
              </w:rPr>
            </w:pPr>
            <w:r w:rsidRPr="3A8AD758">
              <w:rPr>
                <w:rFonts w:ascii="Calibri" w:hAnsi="Calibri" w:cs="Arial"/>
              </w:rPr>
              <w:t>5.7.1</w:t>
            </w:r>
          </w:p>
          <w:p w14:paraId="722C2B97" w14:textId="699A8036" w:rsidR="00ED1A80" w:rsidRPr="3A8AD758" w:rsidRDefault="00ED1A80" w:rsidP="00ED1A80">
            <w:pPr>
              <w:ind w:right="26"/>
              <w:rPr>
                <w:rFonts w:ascii="Calibri" w:hAnsi="Calibri" w:cs="Arial"/>
              </w:rPr>
            </w:pPr>
            <w:r w:rsidRPr="3A8AD758">
              <w:rPr>
                <w:rFonts w:ascii="Calibri" w:hAnsi="Calibri" w:cs="Arial"/>
              </w:rPr>
              <w:t>Confirm the total</w:t>
            </w:r>
            <w:r>
              <w:rPr>
                <w:rFonts w:ascii="Calibri" w:hAnsi="Calibri" w:cs="Arial"/>
              </w:rPr>
              <w:t xml:space="preserve"> </w:t>
            </w:r>
            <w:r w:rsidR="00C6459B">
              <w:rPr>
                <w:rFonts w:ascii="Calibri" w:hAnsi="Calibri" w:cs="Arial"/>
              </w:rPr>
              <w:t xml:space="preserve">project </w:t>
            </w:r>
            <w:r>
              <w:rPr>
                <w:rFonts w:ascii="Calibri" w:hAnsi="Calibri" w:cs="Arial"/>
              </w:rPr>
              <w:t>costs and</w:t>
            </w:r>
            <w:r w:rsidRPr="3A8AD758">
              <w:rPr>
                <w:rFonts w:ascii="Calibri" w:hAnsi="Calibri" w:cs="Arial"/>
              </w:rPr>
              <w:t xml:space="preserve"> grant request from the GFGS competition.</w:t>
            </w:r>
          </w:p>
        </w:tc>
        <w:tc>
          <w:tcPr>
            <w:tcW w:w="6565" w:type="dxa"/>
            <w:tcBorders>
              <w:top w:val="single" w:sz="4" w:space="0" w:color="auto"/>
              <w:left w:val="single" w:sz="4" w:space="0" w:color="auto"/>
              <w:bottom w:val="single" w:sz="4" w:space="0" w:color="auto"/>
              <w:right w:val="single" w:sz="4" w:space="0" w:color="auto"/>
            </w:tcBorders>
          </w:tcPr>
          <w:p w14:paraId="3DD5A80E" w14:textId="247DEC4A" w:rsidR="00C6459B" w:rsidRPr="00C83902" w:rsidRDefault="00C6459B" w:rsidP="00C6459B">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b/>
                <w:bCs/>
                <w:i/>
                <w:iCs/>
                <w:color w:val="808080" w:themeColor="background1" w:themeShade="80"/>
              </w:rPr>
              <w:t>Word limit:</w:t>
            </w:r>
            <w:r>
              <w:rPr>
                <w:rFonts w:ascii="Calibri" w:hAnsi="Calibri" w:cs="Arial"/>
                <w:i/>
                <w:iCs/>
                <w:color w:val="808080" w:themeColor="background1" w:themeShade="80"/>
              </w:rPr>
              <w:t xml:space="preserve"> 10</w:t>
            </w:r>
            <w:r w:rsidRPr="3A8AD758">
              <w:rPr>
                <w:rFonts w:ascii="Calibri" w:hAnsi="Calibri" w:cs="Arial"/>
                <w:i/>
                <w:iCs/>
                <w:color w:val="808080" w:themeColor="background1" w:themeShade="80"/>
              </w:rPr>
              <w:t>0 words</w:t>
            </w:r>
          </w:p>
          <w:p w14:paraId="460BCD88" w14:textId="77777777" w:rsidR="00C6459B" w:rsidRDefault="00C6459B" w:rsidP="009D39D4">
            <w:pPr>
              <w:tabs>
                <w:tab w:val="left" w:pos="720"/>
              </w:tabs>
              <w:spacing w:before="240" w:after="0"/>
              <w:contextualSpacing/>
              <w:rPr>
                <w:rFonts w:ascii="Calibri" w:hAnsi="Calibri" w:cs="Arial"/>
                <w:i/>
                <w:iCs/>
                <w:color w:val="808080" w:themeColor="background1" w:themeShade="80"/>
              </w:rPr>
            </w:pPr>
          </w:p>
          <w:p w14:paraId="6D616A63" w14:textId="489CE50C" w:rsidR="009D39D4" w:rsidRDefault="009D39D4" w:rsidP="009D39D4">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i/>
                <w:iCs/>
                <w:color w:val="808080" w:themeColor="background1" w:themeShade="80"/>
              </w:rPr>
              <w:t>One of the criteria</w:t>
            </w:r>
            <w:r>
              <w:rPr>
                <w:rFonts w:ascii="Calibri" w:hAnsi="Calibri" w:cs="Arial"/>
                <w:i/>
                <w:iCs/>
                <w:color w:val="808080" w:themeColor="background1" w:themeShade="80"/>
              </w:rPr>
              <w:t xml:space="preserve"> used</w:t>
            </w:r>
            <w:r w:rsidRPr="3A8AD758">
              <w:rPr>
                <w:rFonts w:ascii="Calibri" w:hAnsi="Calibri" w:cs="Arial"/>
                <w:i/>
                <w:iCs/>
                <w:color w:val="808080" w:themeColor="background1" w:themeShade="80"/>
              </w:rPr>
              <w:t xml:space="preserve"> for selecting projects to support is value for money.  Applicants must decide the minimum amount of grant </w:t>
            </w:r>
            <w:r>
              <w:rPr>
                <w:rFonts w:ascii="Calibri" w:hAnsi="Calibri" w:cs="Arial"/>
                <w:i/>
                <w:iCs/>
                <w:color w:val="808080" w:themeColor="background1" w:themeShade="80"/>
              </w:rPr>
              <w:t xml:space="preserve">funding </w:t>
            </w:r>
            <w:r w:rsidRPr="3A8AD758">
              <w:rPr>
                <w:rFonts w:ascii="Calibri" w:hAnsi="Calibri" w:cs="Arial"/>
                <w:i/>
                <w:iCs/>
                <w:color w:val="808080" w:themeColor="background1" w:themeShade="80"/>
              </w:rPr>
              <w:t>that is necessary to enable the project to succeed. In addition,</w:t>
            </w:r>
            <w:r>
              <w:rPr>
                <w:rFonts w:ascii="Calibri" w:hAnsi="Calibri" w:cs="Arial"/>
                <w:i/>
                <w:iCs/>
                <w:color w:val="808080" w:themeColor="background1" w:themeShade="80"/>
              </w:rPr>
              <w:t xml:space="preserve"> the</w:t>
            </w:r>
            <w:r w:rsidRPr="3A8AD758">
              <w:rPr>
                <w:rFonts w:ascii="Calibri" w:hAnsi="Calibri" w:cs="Arial"/>
                <w:i/>
                <w:iCs/>
                <w:color w:val="808080" w:themeColor="background1" w:themeShade="80"/>
              </w:rPr>
              <w:t xml:space="preserve"> DfT will only fund those projects that have been unable to obtain private sector funding for the activities on reasonable commercial terms.</w:t>
            </w:r>
          </w:p>
          <w:p w14:paraId="7AA9A3D5" w14:textId="24F98C78" w:rsidR="00ED1A80" w:rsidRDefault="00ED1A80" w:rsidP="00ED1A80">
            <w:pPr>
              <w:tabs>
                <w:tab w:val="left" w:pos="720"/>
              </w:tabs>
              <w:spacing w:before="240" w:after="0"/>
              <w:rPr>
                <w:rFonts w:ascii="Calibri" w:hAnsi="Calibri" w:cs="Arial"/>
                <w:i/>
                <w:iCs/>
                <w:color w:val="808080" w:themeColor="background1" w:themeShade="80"/>
              </w:rPr>
            </w:pPr>
            <w:r>
              <w:rPr>
                <w:rFonts w:ascii="Calibri" w:hAnsi="Calibri" w:cs="Arial"/>
                <w:i/>
                <w:iCs/>
                <w:color w:val="808080" w:themeColor="background1" w:themeShade="80"/>
              </w:rPr>
              <w:t>Total project costs:</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1E5E8628" w14:textId="77777777" w:rsidR="00C6459B" w:rsidRDefault="00C6459B" w:rsidP="00C6459B">
            <w:pPr>
              <w:tabs>
                <w:tab w:val="left" w:pos="720"/>
              </w:tabs>
              <w:spacing w:before="240" w:after="0"/>
              <w:rPr>
                <w:rFonts w:ascii="Calibri" w:hAnsi="Calibri" w:cs="Arial"/>
                <w:i/>
                <w:iCs/>
                <w:color w:val="808080" w:themeColor="background1" w:themeShade="80"/>
              </w:rPr>
            </w:pPr>
            <w:r>
              <w:rPr>
                <w:rFonts w:ascii="Calibri" w:hAnsi="Calibri" w:cs="Arial"/>
                <w:i/>
                <w:iCs/>
                <w:color w:val="808080" w:themeColor="background1" w:themeShade="80"/>
              </w:rPr>
              <w:t>Total available match funding for the project:</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58FF0E33" w14:textId="34E57CFD" w:rsidR="00ED1A80" w:rsidRDefault="00C6459B" w:rsidP="00ED1A80">
            <w:pPr>
              <w:tabs>
                <w:tab w:val="left" w:pos="720"/>
              </w:tabs>
              <w:spacing w:before="240" w:after="0"/>
              <w:rPr>
                <w:rFonts w:ascii="Calibri" w:hAnsi="Calibri" w:cs="Arial"/>
                <w:i/>
                <w:iCs/>
                <w:color w:val="808080" w:themeColor="background1" w:themeShade="80"/>
              </w:rPr>
            </w:pPr>
            <w:r>
              <w:rPr>
                <w:rFonts w:ascii="Calibri" w:hAnsi="Calibri" w:cs="Arial"/>
                <w:i/>
                <w:iCs/>
                <w:color w:val="808080" w:themeColor="background1" w:themeShade="80"/>
              </w:rPr>
              <w:t>P</w:t>
            </w:r>
            <w:r w:rsidR="00ED1A80">
              <w:rPr>
                <w:rFonts w:ascii="Calibri" w:hAnsi="Calibri" w:cs="Arial"/>
                <w:i/>
                <w:iCs/>
                <w:color w:val="808080" w:themeColor="background1" w:themeShade="80"/>
              </w:rPr>
              <w:t>roject costs for the Funding Period:</w:t>
            </w:r>
            <w:r w:rsidR="00ED1A80" w:rsidRPr="00145EF7">
              <w:rPr>
                <w:rFonts w:ascii="Calibri" w:hAnsi="Calibri" w:cs="Arial"/>
                <w:i/>
                <w:iCs/>
                <w:color w:val="808080" w:themeColor="background1" w:themeShade="80"/>
              </w:rPr>
              <w:fldChar w:fldCharType="begin"/>
            </w:r>
            <w:r w:rsidR="00ED1A80" w:rsidRPr="00145EF7">
              <w:rPr>
                <w:rFonts w:ascii="Calibri" w:hAnsi="Calibri" w:cs="Arial"/>
                <w:i/>
                <w:iCs/>
                <w:color w:val="808080" w:themeColor="background1" w:themeShade="80"/>
              </w:rPr>
              <w:instrText xml:space="preserve"> FORMTEXT </w:instrText>
            </w:r>
            <w:r w:rsidR="00ED1A80" w:rsidRPr="00145EF7">
              <w:rPr>
                <w:rFonts w:ascii="Calibri" w:hAnsi="Calibri" w:cs="Arial"/>
                <w:i/>
                <w:iCs/>
                <w:color w:val="808080" w:themeColor="background1" w:themeShade="80"/>
              </w:rPr>
              <w:fldChar w:fldCharType="separate"/>
            </w:r>
            <w:r w:rsidR="00ED1A80" w:rsidRPr="00145EF7">
              <w:rPr>
                <w:rFonts w:ascii="Calibri" w:hAnsi="Calibri" w:cs="Arial"/>
                <w:i/>
                <w:iCs/>
                <w:noProof/>
                <w:color w:val="808080" w:themeColor="background1" w:themeShade="80"/>
              </w:rPr>
              <w:t>     </w:t>
            </w:r>
            <w:r w:rsidR="00ED1A80" w:rsidRPr="00145EF7">
              <w:rPr>
                <w:rFonts w:ascii="Calibri" w:hAnsi="Calibri" w:cs="Arial"/>
                <w:i/>
                <w:iCs/>
                <w:color w:val="808080" w:themeColor="background1" w:themeShade="80"/>
              </w:rPr>
              <w:fldChar w:fldCharType="end"/>
            </w:r>
          </w:p>
          <w:p w14:paraId="502D833F" w14:textId="77777777" w:rsidR="00ED1A80" w:rsidRDefault="00ED1A80" w:rsidP="00ED1A80">
            <w:pPr>
              <w:tabs>
                <w:tab w:val="left" w:pos="720"/>
              </w:tabs>
              <w:spacing w:before="240" w:after="0"/>
              <w:rPr>
                <w:rFonts w:ascii="Calibri" w:hAnsi="Calibri" w:cs="Arial"/>
                <w:i/>
                <w:iCs/>
                <w:color w:val="808080" w:themeColor="background1" w:themeShade="80"/>
              </w:rPr>
            </w:pPr>
            <w:r>
              <w:rPr>
                <w:rFonts w:ascii="Calibri" w:hAnsi="Calibri" w:cs="Arial"/>
                <w:i/>
                <w:iCs/>
                <w:color w:val="808080" w:themeColor="background1" w:themeShade="80"/>
              </w:rPr>
              <w:t>Available match funding for the Funding Period:</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71352801" w14:textId="7D863315" w:rsidR="00C6459B" w:rsidRDefault="00C6459B" w:rsidP="00C6459B">
            <w:pPr>
              <w:tabs>
                <w:tab w:val="left" w:pos="720"/>
              </w:tabs>
              <w:spacing w:before="240" w:after="0"/>
              <w:rPr>
                <w:rFonts w:ascii="Calibri" w:hAnsi="Calibri" w:cs="Arial"/>
                <w:i/>
                <w:iCs/>
                <w:color w:val="808080" w:themeColor="background1" w:themeShade="80"/>
              </w:rPr>
            </w:pPr>
            <w:r>
              <w:rPr>
                <w:rFonts w:ascii="Calibri" w:hAnsi="Calibri" w:cs="Arial"/>
                <w:i/>
                <w:iCs/>
                <w:color w:val="808080" w:themeColor="background1" w:themeShade="80"/>
              </w:rPr>
              <w:t>Grant request for the Funding Period:</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2391320C" w14:textId="77777777" w:rsidR="00ED1A80" w:rsidRPr="3A8AD758" w:rsidRDefault="00ED1A80" w:rsidP="3A8AD758">
            <w:pPr>
              <w:tabs>
                <w:tab w:val="left" w:pos="720"/>
              </w:tabs>
              <w:spacing w:before="240" w:after="0"/>
              <w:contextualSpacing/>
              <w:rPr>
                <w:rFonts w:ascii="Calibri" w:hAnsi="Calibri" w:cs="Arial"/>
                <w:b/>
                <w:bCs/>
                <w:i/>
                <w:iCs/>
                <w:color w:val="808080" w:themeColor="background1" w:themeShade="80"/>
              </w:rPr>
            </w:pPr>
          </w:p>
        </w:tc>
      </w:tr>
      <w:tr w:rsidR="00C83902" w:rsidRPr="00C83902" w14:paraId="2478AABF"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60EA273A" w14:textId="57D55C7E" w:rsidR="00C83902" w:rsidRPr="00C83902" w:rsidRDefault="00ED1A80" w:rsidP="00C83902">
            <w:pPr>
              <w:ind w:right="26"/>
              <w:rPr>
                <w:rFonts w:ascii="Calibri" w:hAnsi="Calibri" w:cs="Arial"/>
              </w:rPr>
            </w:pPr>
            <w:r>
              <w:rPr>
                <w:rFonts w:ascii="Calibri" w:hAnsi="Calibri" w:cs="Arial"/>
              </w:rPr>
              <w:t>5.7.2</w:t>
            </w:r>
          </w:p>
          <w:p w14:paraId="11EFCB31" w14:textId="643824F3" w:rsidR="00C83902" w:rsidRPr="00C83902" w:rsidRDefault="00ED1A80" w:rsidP="00C83902">
            <w:pPr>
              <w:ind w:right="26"/>
              <w:rPr>
                <w:rFonts w:ascii="Calibri" w:hAnsi="Calibri" w:cs="Arial"/>
              </w:rPr>
            </w:pPr>
            <w:r>
              <w:rPr>
                <w:rFonts w:ascii="Calibri" w:hAnsi="Calibri" w:cs="Arial"/>
              </w:rPr>
              <w:t>Outline the steps taken to secure private sector funding for these activities to date.</w:t>
            </w:r>
          </w:p>
        </w:tc>
        <w:tc>
          <w:tcPr>
            <w:tcW w:w="6565" w:type="dxa"/>
            <w:tcBorders>
              <w:top w:val="single" w:sz="4" w:space="0" w:color="auto"/>
              <w:left w:val="single" w:sz="4" w:space="0" w:color="auto"/>
              <w:bottom w:val="single" w:sz="4" w:space="0" w:color="auto"/>
              <w:right w:val="single" w:sz="4" w:space="0" w:color="auto"/>
            </w:tcBorders>
          </w:tcPr>
          <w:p w14:paraId="2614193E" w14:textId="10A39F91" w:rsidR="00C83902" w:rsidRPr="00C83902" w:rsidRDefault="3A8AD758" w:rsidP="3A8AD758">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b/>
                <w:bCs/>
                <w:i/>
                <w:iCs/>
                <w:color w:val="808080" w:themeColor="background1" w:themeShade="80"/>
              </w:rPr>
              <w:t>Word limit:</w:t>
            </w:r>
            <w:r w:rsidRPr="3A8AD758">
              <w:rPr>
                <w:rFonts w:ascii="Calibri" w:hAnsi="Calibri" w:cs="Arial"/>
                <w:i/>
                <w:iCs/>
                <w:color w:val="808080" w:themeColor="background1" w:themeShade="80"/>
              </w:rPr>
              <w:t xml:space="preserve"> 450 words</w:t>
            </w:r>
          </w:p>
          <w:p w14:paraId="6C19337A"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 bullet points</w:t>
            </w:r>
          </w:p>
          <w:p w14:paraId="1F8BC8E4"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4BF61DC5" w14:textId="27E17539" w:rsidR="009D39D4" w:rsidRDefault="358FABDF" w:rsidP="358FABDF">
            <w:pPr>
              <w:tabs>
                <w:tab w:val="left" w:pos="720"/>
              </w:tabs>
              <w:spacing w:before="240" w:after="0"/>
              <w:contextualSpacing/>
              <w:rPr>
                <w:rFonts w:ascii="Calibri" w:hAnsi="Calibri" w:cs="Arial"/>
                <w:i/>
                <w:iCs/>
                <w:color w:val="808080" w:themeColor="background1" w:themeShade="80"/>
              </w:rPr>
            </w:pPr>
            <w:r w:rsidRPr="358FABDF">
              <w:rPr>
                <w:rFonts w:ascii="Calibri" w:hAnsi="Calibri" w:cs="Arial"/>
                <w:i/>
                <w:iCs/>
                <w:color w:val="808080" w:themeColor="background1" w:themeShade="80"/>
              </w:rPr>
              <w:t>Please provide details of efforts to secure private sector funding for the proposed plant to date and why these have been unsuccessful if known. Key points from feedback from prospective investors should be provided where available.</w:t>
            </w:r>
          </w:p>
          <w:p w14:paraId="32E7D3FE"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0E83E527" w14:textId="77C98436" w:rsidR="3A8AD758" w:rsidRDefault="358FABDF" w:rsidP="358FABDF">
            <w:pPr>
              <w:tabs>
                <w:tab w:val="left" w:pos="720"/>
              </w:tabs>
              <w:spacing w:before="240" w:after="0"/>
              <w:contextualSpacing/>
              <w:rPr>
                <w:rFonts w:ascii="Calibri" w:hAnsi="Calibri" w:cs="Arial"/>
                <w:i/>
                <w:iCs/>
                <w:color w:val="808080" w:themeColor="background1" w:themeShade="80"/>
              </w:rPr>
            </w:pPr>
            <w:r w:rsidRPr="358FABDF">
              <w:rPr>
                <w:rFonts w:ascii="Calibri" w:hAnsi="Calibri" w:cs="Arial"/>
                <w:i/>
                <w:iCs/>
                <w:color w:val="808080" w:themeColor="background1" w:themeShade="80"/>
              </w:rPr>
              <w:t>Where offers have been received for funding that have not been accepted by the project, please provide brief details of these offers and reasons why they were not accepted.</w:t>
            </w:r>
          </w:p>
          <w:p w14:paraId="25E13FC7"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31ABBCD9" w14:textId="6D746977" w:rsidR="00F46258" w:rsidRPr="00C83902" w:rsidRDefault="00F46258" w:rsidP="00C83902">
            <w:pPr>
              <w:tabs>
                <w:tab w:val="left" w:pos="720"/>
              </w:tabs>
              <w:spacing w:before="240" w:after="0"/>
              <w:contextualSpacing/>
              <w:rPr>
                <w:rFonts w:ascii="Calibri" w:hAnsi="Calibri" w:cs="Arial"/>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C83902" w:rsidRPr="00C83902" w14:paraId="0343315E"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29B3B580" w14:textId="7E592E56" w:rsidR="00C83902" w:rsidRDefault="00ED1A80" w:rsidP="00C83902">
            <w:pPr>
              <w:ind w:right="26"/>
              <w:rPr>
                <w:rFonts w:ascii="Calibri" w:hAnsi="Calibri" w:cs="Arial"/>
              </w:rPr>
            </w:pPr>
            <w:r>
              <w:rPr>
                <w:rFonts w:ascii="Calibri" w:hAnsi="Calibri" w:cs="Arial"/>
              </w:rPr>
              <w:t>5.7.3</w:t>
            </w:r>
          </w:p>
          <w:p w14:paraId="5367C3E3" w14:textId="3FD3DF72" w:rsidR="00C83902" w:rsidRPr="00C83902" w:rsidRDefault="198AACAA" w:rsidP="00C83902">
            <w:pPr>
              <w:ind w:right="26"/>
              <w:rPr>
                <w:rFonts w:ascii="Calibri" w:hAnsi="Calibri" w:cs="Arial"/>
              </w:rPr>
            </w:pPr>
            <w:r w:rsidRPr="198AACAA">
              <w:rPr>
                <w:rFonts w:ascii="Calibri" w:hAnsi="Calibri" w:cs="Arial"/>
              </w:rPr>
              <w:t>Where rele</w:t>
            </w:r>
            <w:r w:rsidR="009D39D4">
              <w:rPr>
                <w:rFonts w:ascii="Calibri" w:hAnsi="Calibri" w:cs="Arial"/>
              </w:rPr>
              <w:t>vant, please confirm the match</w:t>
            </w:r>
            <w:r w:rsidRPr="198AACAA">
              <w:rPr>
                <w:rFonts w:ascii="Calibri" w:hAnsi="Calibri" w:cs="Arial"/>
              </w:rPr>
              <w:t xml:space="preserve"> funding you have in place to cover the total costs that are not being provided by the GFGS competition funds and provide evidence of how </w:t>
            </w:r>
            <w:r w:rsidR="009D39D4">
              <w:rPr>
                <w:rFonts w:ascii="Calibri" w:hAnsi="Calibri" w:cs="Arial"/>
              </w:rPr>
              <w:t>this match</w:t>
            </w:r>
            <w:r w:rsidRPr="198AACAA">
              <w:rPr>
                <w:rFonts w:ascii="Calibri" w:hAnsi="Calibri" w:cs="Arial"/>
              </w:rPr>
              <w:t xml:space="preserve"> funding has been secured. Append any necessary </w:t>
            </w:r>
            <w:r w:rsidRPr="198AACAA">
              <w:rPr>
                <w:rFonts w:ascii="Calibri" w:hAnsi="Calibri" w:cs="Arial"/>
              </w:rPr>
              <w:lastRenderedPageBreak/>
              <w:t>supporting information to your application.</w:t>
            </w:r>
          </w:p>
        </w:tc>
        <w:tc>
          <w:tcPr>
            <w:tcW w:w="6565" w:type="dxa"/>
            <w:tcBorders>
              <w:top w:val="single" w:sz="4" w:space="0" w:color="auto"/>
              <w:left w:val="single" w:sz="4" w:space="0" w:color="auto"/>
              <w:bottom w:val="single" w:sz="4" w:space="0" w:color="auto"/>
              <w:right w:val="single" w:sz="4" w:space="0" w:color="auto"/>
            </w:tcBorders>
          </w:tcPr>
          <w:p w14:paraId="057E6FB3"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lastRenderedPageBreak/>
              <w:t>Word limit:</w:t>
            </w:r>
            <w:r w:rsidRPr="00C83902">
              <w:rPr>
                <w:rFonts w:ascii="Calibri" w:hAnsi="Calibri" w:cs="Arial"/>
                <w:i/>
                <w:iCs/>
                <w:color w:val="808080" w:themeColor="background1" w:themeShade="80"/>
              </w:rPr>
              <w:t xml:space="preserve"> 150 words</w:t>
            </w:r>
          </w:p>
          <w:p w14:paraId="5E8FDAA0"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 bullet points</w:t>
            </w:r>
          </w:p>
          <w:p w14:paraId="4FC31998"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0AB9C486" w14:textId="701D812B" w:rsidR="00C83902" w:rsidRPr="00C83902" w:rsidRDefault="198AACAA" w:rsidP="198AACAA">
            <w:pPr>
              <w:tabs>
                <w:tab w:val="left" w:pos="720"/>
              </w:tabs>
              <w:spacing w:before="240" w:after="0"/>
              <w:contextualSpacing/>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Detailed evidence is required to show that, subject to securing the grant, you have adequate finance to invest in the project, and cover any potential cost over-runs. In this section, please briefly explain the monies that will come from each source and attach any relevant screenshots/emails/letters explaining the level of engagement and commitment to date. Evidence should be combined into a single pdf document as </w:t>
            </w:r>
            <w:r w:rsidRPr="198AACAA">
              <w:rPr>
                <w:rFonts w:ascii="Calibri" w:hAnsi="Calibri" w:cs="Arial"/>
                <w:b/>
                <w:bCs/>
                <w:i/>
                <w:iCs/>
                <w:color w:val="808080" w:themeColor="background1" w:themeShade="80"/>
              </w:rPr>
              <w:t>Appendix F</w:t>
            </w:r>
            <w:r w:rsidRPr="198AACAA">
              <w:rPr>
                <w:rFonts w:ascii="Calibri" w:hAnsi="Calibri" w:cs="Arial"/>
                <w:i/>
                <w:iCs/>
                <w:color w:val="808080" w:themeColor="background1" w:themeShade="80"/>
              </w:rPr>
              <w:t>.</w:t>
            </w:r>
          </w:p>
          <w:p w14:paraId="13B4F62A"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60EEF906" w14:textId="585BA740"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i/>
                <w:iCs/>
                <w:color w:val="808080" w:themeColor="background1" w:themeShade="80"/>
              </w:rPr>
              <w:lastRenderedPageBreak/>
              <w:t xml:space="preserve">Some examples of evidence you may provide could include (although different applications may use </w:t>
            </w:r>
            <w:r w:rsidR="00C6459B">
              <w:rPr>
                <w:rFonts w:ascii="Calibri" w:hAnsi="Calibri" w:cs="Arial"/>
                <w:i/>
                <w:iCs/>
                <w:color w:val="808080" w:themeColor="background1" w:themeShade="80"/>
              </w:rPr>
              <w:t xml:space="preserve">different financing routes): </w:t>
            </w:r>
          </w:p>
          <w:p w14:paraId="4AD45829"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projects that will use some of the entities’ own resources, a Board or Steering Committee approval letter or memorandum,  </w:t>
            </w:r>
          </w:p>
          <w:p w14:paraId="4F46F5D5"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equity investors letters of support, </w:t>
            </w:r>
          </w:p>
          <w:p w14:paraId="7051DD85"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bank finance strong letters of support </w:t>
            </w:r>
          </w:p>
          <w:p w14:paraId="0FAC1BCC"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other grants you have applied for, evidence this grant is ready to be drawn. </w:t>
            </w:r>
          </w:p>
          <w:p w14:paraId="3EC6A982" w14:textId="7C4DAE57" w:rsidR="00C83902" w:rsidRDefault="3A8AD758" w:rsidP="3A8AD758">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i/>
                <w:iCs/>
                <w:color w:val="808080" w:themeColor="background1" w:themeShade="80"/>
              </w:rPr>
              <w:t>Note that</w:t>
            </w:r>
            <w:r w:rsidR="009D39D4">
              <w:rPr>
                <w:rFonts w:ascii="Calibri" w:hAnsi="Calibri" w:cs="Arial"/>
                <w:i/>
                <w:iCs/>
                <w:color w:val="808080" w:themeColor="background1" w:themeShade="80"/>
              </w:rPr>
              <w:t xml:space="preserve"> the</w:t>
            </w:r>
            <w:r w:rsidRPr="3A8AD758">
              <w:rPr>
                <w:rFonts w:ascii="Calibri" w:hAnsi="Calibri" w:cs="Arial"/>
                <w:i/>
                <w:iCs/>
                <w:color w:val="808080" w:themeColor="background1" w:themeShade="80"/>
              </w:rPr>
              <w:t xml:space="preserve"> DfT may conduct due diligence on the funding sources detailed within your application, including a credit (or other financial) check on your organisation, and </w:t>
            </w:r>
            <w:r w:rsidR="009D39D4">
              <w:rPr>
                <w:rFonts w:ascii="Calibri" w:hAnsi="Calibri" w:cs="Arial"/>
                <w:i/>
                <w:iCs/>
                <w:color w:val="808080" w:themeColor="background1" w:themeShade="80"/>
              </w:rPr>
              <w:t xml:space="preserve">the </w:t>
            </w:r>
            <w:r w:rsidRPr="3A8AD758">
              <w:rPr>
                <w:rFonts w:ascii="Calibri" w:hAnsi="Calibri" w:cs="Arial"/>
                <w:i/>
                <w:iCs/>
                <w:color w:val="808080" w:themeColor="background1" w:themeShade="80"/>
              </w:rPr>
              <w:t>DfT may request additional information during this process. Applicants must satisfy these due diligence, financial and organisational checks required prior to receiving public funds.</w:t>
            </w:r>
          </w:p>
          <w:p w14:paraId="4B264A4C" w14:textId="77777777" w:rsidR="000356AA" w:rsidRDefault="000356AA" w:rsidP="3A8AD758">
            <w:pPr>
              <w:tabs>
                <w:tab w:val="left" w:pos="720"/>
              </w:tabs>
              <w:spacing w:before="240" w:after="0"/>
              <w:contextualSpacing/>
              <w:rPr>
                <w:rFonts w:ascii="Calibri" w:hAnsi="Calibri" w:cs="Arial"/>
                <w:i/>
                <w:iCs/>
                <w:color w:val="808080" w:themeColor="background1" w:themeShade="80"/>
              </w:rPr>
            </w:pPr>
          </w:p>
          <w:p w14:paraId="4ED2ACFC" w14:textId="6661AADA" w:rsidR="00F46258" w:rsidRPr="00C83902" w:rsidRDefault="00F46258" w:rsidP="00C83902">
            <w:pPr>
              <w:tabs>
                <w:tab w:val="left" w:pos="720"/>
              </w:tabs>
              <w:spacing w:before="240" w:after="0"/>
              <w:contextualSpacing/>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C83902" w:rsidRPr="00C83902" w14:paraId="42EFE9E7" w14:textId="77777777" w:rsidTr="358FABDF">
        <w:trPr>
          <w:trHeight w:val="703"/>
        </w:trPr>
        <w:tc>
          <w:tcPr>
            <w:tcW w:w="2501" w:type="dxa"/>
            <w:tcBorders>
              <w:top w:val="single" w:sz="4" w:space="0" w:color="auto"/>
              <w:left w:val="single" w:sz="4" w:space="0" w:color="auto"/>
              <w:bottom w:val="single" w:sz="4" w:space="0" w:color="auto"/>
              <w:right w:val="single" w:sz="4" w:space="0" w:color="auto"/>
            </w:tcBorders>
          </w:tcPr>
          <w:p w14:paraId="7F7660F2" w14:textId="22159B46" w:rsidR="00C83902" w:rsidRDefault="00ED1A80" w:rsidP="00C83902">
            <w:pPr>
              <w:ind w:right="26"/>
              <w:rPr>
                <w:rFonts w:ascii="Calibri" w:hAnsi="Calibri" w:cs="Arial"/>
              </w:rPr>
            </w:pPr>
            <w:r>
              <w:rPr>
                <w:rFonts w:ascii="Calibri" w:hAnsi="Calibri" w:cs="Arial"/>
              </w:rPr>
              <w:lastRenderedPageBreak/>
              <w:t>5.7.4</w:t>
            </w:r>
          </w:p>
          <w:p w14:paraId="3BAE8064" w14:textId="3A390B29" w:rsidR="00C83902" w:rsidRDefault="00C83902" w:rsidP="00C83902">
            <w:pPr>
              <w:ind w:right="26"/>
              <w:rPr>
                <w:rFonts w:ascii="Calibri" w:hAnsi="Calibri" w:cs="Arial"/>
              </w:rPr>
            </w:pPr>
            <w:r w:rsidRPr="00C83902">
              <w:rPr>
                <w:rFonts w:ascii="Calibri" w:hAnsi="Calibri" w:cs="Arial"/>
              </w:rPr>
              <w:t xml:space="preserve">Explain clearly the need and role for grant funding from this competition in the commercial development of the technology. </w:t>
            </w:r>
          </w:p>
        </w:tc>
        <w:tc>
          <w:tcPr>
            <w:tcW w:w="6565" w:type="dxa"/>
            <w:tcBorders>
              <w:top w:val="single" w:sz="4" w:space="0" w:color="auto"/>
              <w:left w:val="single" w:sz="4" w:space="0" w:color="auto"/>
              <w:bottom w:val="single" w:sz="4" w:space="0" w:color="auto"/>
              <w:right w:val="single" w:sz="4" w:space="0" w:color="auto"/>
            </w:tcBorders>
          </w:tcPr>
          <w:p w14:paraId="0A02F5B3" w14:textId="3D3CED33"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Word limit</w:t>
            </w:r>
            <w:r w:rsidR="00C6459B">
              <w:rPr>
                <w:rFonts w:ascii="Calibri" w:hAnsi="Calibri" w:cs="Arial"/>
                <w:i/>
                <w:iCs/>
                <w:color w:val="808080" w:themeColor="background1" w:themeShade="80"/>
              </w:rPr>
              <w:t>: 12</w:t>
            </w:r>
            <w:r w:rsidRPr="00C83902">
              <w:rPr>
                <w:rFonts w:ascii="Calibri" w:hAnsi="Calibri" w:cs="Arial"/>
                <w:i/>
                <w:iCs/>
                <w:color w:val="808080" w:themeColor="background1" w:themeShade="80"/>
              </w:rPr>
              <w:t>00 words</w:t>
            </w:r>
          </w:p>
          <w:p w14:paraId="2E988807"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w:t>
            </w:r>
          </w:p>
          <w:p w14:paraId="2CA750A2"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1E661551" w14:textId="72F9654C" w:rsidR="00C83902" w:rsidRDefault="075CF475" w:rsidP="075CF475">
            <w:pPr>
              <w:tabs>
                <w:tab w:val="left" w:pos="720"/>
              </w:tabs>
              <w:spacing w:before="240" w:after="0"/>
              <w:contextualSpacing/>
              <w:rPr>
                <w:rFonts w:ascii="Calibri" w:hAnsi="Calibri" w:cs="Arial"/>
                <w:i/>
                <w:iCs/>
                <w:color w:val="808080" w:themeColor="background1" w:themeShade="80"/>
              </w:rPr>
            </w:pPr>
            <w:r w:rsidRPr="075CF475">
              <w:rPr>
                <w:rFonts w:ascii="Calibri" w:hAnsi="Calibri" w:cs="Arial"/>
                <w:i/>
                <w:iCs/>
                <w:color w:val="808080" w:themeColor="background1" w:themeShade="80"/>
              </w:rPr>
              <w:t>Please consider the nature of supporting evidence to be provided. Assessors are unable to read lengthy supporting documents in addition to this application form. If your answer refers to evidence in the appendices please explicitly state where the evidence can be found within the document(s) and preferably highlight the relevant information within the appendices.</w:t>
            </w:r>
          </w:p>
          <w:p w14:paraId="6995FDDE"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5501751C" w14:textId="77777777" w:rsidR="00C83902" w:rsidRPr="00C83902" w:rsidRDefault="00C83902" w:rsidP="00C83902">
            <w:pPr>
              <w:tabs>
                <w:tab w:val="left" w:pos="945"/>
              </w:tabs>
              <w:rPr>
                <w:rFonts w:ascii="Calibri" w:hAnsi="Calibri" w:cs="Arial"/>
                <w:i/>
                <w:iCs/>
                <w:color w:val="808080" w:themeColor="background1" w:themeShade="80"/>
              </w:rPr>
            </w:pPr>
            <w:r w:rsidRPr="00C83902">
              <w:rPr>
                <w:rFonts w:ascii="Calibri" w:hAnsi="Calibri" w:cs="Arial"/>
                <w:i/>
                <w:iCs/>
                <w:color w:val="808080" w:themeColor="background1" w:themeShade="80"/>
              </w:rPr>
              <w:t>Make a robust case for why the proposed activities would benefit from the GFGS grant. Provide appropriate evidence to support arguments.</w:t>
            </w:r>
          </w:p>
          <w:p w14:paraId="14C7396B" w14:textId="4115A87C" w:rsidR="00C83902" w:rsidRDefault="00C83902" w:rsidP="00C83902">
            <w:pPr>
              <w:tabs>
                <w:tab w:val="left" w:pos="945"/>
              </w:tabs>
              <w:rPr>
                <w:rFonts w:ascii="Calibri" w:hAnsi="Calibri" w:cs="Arial"/>
                <w:i/>
                <w:iCs/>
                <w:color w:val="808080" w:themeColor="background1" w:themeShade="80"/>
              </w:rPr>
            </w:pPr>
            <w:r w:rsidRPr="00C83902">
              <w:rPr>
                <w:rFonts w:ascii="Calibri" w:hAnsi="Calibri" w:cs="Arial"/>
                <w:i/>
                <w:iCs/>
                <w:color w:val="808080" w:themeColor="background1" w:themeShade="80"/>
              </w:rPr>
              <w:t>If you have received other grants for pilot and demonstration activities</w:t>
            </w:r>
            <w:r w:rsidR="00C6459B">
              <w:rPr>
                <w:rFonts w:ascii="Calibri" w:hAnsi="Calibri" w:cs="Arial"/>
                <w:i/>
                <w:iCs/>
                <w:color w:val="808080" w:themeColor="background1" w:themeShade="80"/>
              </w:rPr>
              <w:t xml:space="preserve"> or work on this project</w:t>
            </w:r>
            <w:r w:rsidRPr="00C83902">
              <w:rPr>
                <w:rFonts w:ascii="Calibri" w:hAnsi="Calibri" w:cs="Arial"/>
                <w:i/>
                <w:iCs/>
                <w:color w:val="808080" w:themeColor="background1" w:themeShade="80"/>
              </w:rPr>
              <w:t>, you need to demonstrate the additionality of receiving funding from this competition (i.e. what additional benefits will this funding achieve over and above that already received?).</w:t>
            </w:r>
          </w:p>
          <w:p w14:paraId="30803EA4" w14:textId="39F28CC5" w:rsidR="00F46258" w:rsidRPr="00C83902" w:rsidRDefault="00F46258" w:rsidP="00C83902">
            <w:pPr>
              <w:tabs>
                <w:tab w:val="left" w:pos="945"/>
              </w:tabs>
              <w:rPr>
                <w:rFonts w:ascii="Calibri" w:hAnsi="Calibri" w:cs="Arial"/>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543EF67E" w14:textId="77777777" w:rsidR="00C83902" w:rsidRDefault="00C83902" w:rsidP="000172CF">
      <w:pPr>
        <w:pStyle w:val="Heading2"/>
        <w:jc w:val="center"/>
        <w:rPr>
          <w:rFonts w:ascii="Calibri" w:hAnsi="Calibri"/>
          <w:color w:val="auto"/>
          <w:sz w:val="36"/>
          <w:szCs w:val="36"/>
        </w:rPr>
        <w:sectPr w:rsidR="00C83902" w:rsidSect="006F66B1">
          <w:pgSz w:w="11907" w:h="16840" w:code="9"/>
          <w:pgMar w:top="1701" w:right="1418" w:bottom="993" w:left="1418" w:header="397" w:footer="429" w:gutter="0"/>
          <w:cols w:space="720"/>
          <w:docGrid w:linePitch="299"/>
        </w:sectPr>
      </w:pPr>
      <w:bookmarkStart w:id="102" w:name="_Toc395791808"/>
      <w:bookmarkStart w:id="103" w:name="_Toc395791916"/>
      <w:bookmarkStart w:id="104" w:name="_Toc395791953"/>
      <w:bookmarkStart w:id="105" w:name="_Toc395791970"/>
      <w:bookmarkStart w:id="106" w:name="_Toc395792034"/>
      <w:bookmarkStart w:id="107" w:name="_Toc395792264"/>
      <w:bookmarkStart w:id="108" w:name="_Toc395792320"/>
      <w:bookmarkStart w:id="109" w:name="_Toc395792346"/>
      <w:bookmarkStart w:id="110" w:name="_Toc395815755"/>
      <w:bookmarkStart w:id="111" w:name="_Toc395815785"/>
      <w:bookmarkStart w:id="112" w:name="_Toc404778304"/>
      <w:bookmarkStart w:id="113" w:name="_Toc405382187"/>
      <w:bookmarkStart w:id="114" w:name="_Toc405382251"/>
      <w:bookmarkStart w:id="115" w:name="_Toc408398546"/>
      <w:bookmarkStart w:id="116" w:name="_Toc408398571"/>
      <w:bookmarkStart w:id="117" w:name="_Toc408496116"/>
      <w:bookmarkStart w:id="118" w:name="_Toc526252473"/>
    </w:p>
    <w:p w14:paraId="4F97C113" w14:textId="203D682E" w:rsidR="000172CF" w:rsidRPr="00B76996" w:rsidRDefault="000172CF" w:rsidP="00B76996">
      <w:pPr>
        <w:pStyle w:val="Heading1"/>
        <w:jc w:val="center"/>
        <w:rPr>
          <w:color w:val="auto"/>
        </w:rPr>
      </w:pPr>
      <w:bookmarkStart w:id="119" w:name="_Toc66976061"/>
      <w:bookmarkStart w:id="120" w:name="_Toc66976072"/>
      <w:bookmarkStart w:id="121" w:name="_Toc66976123"/>
      <w:bookmarkStart w:id="122" w:name="_Toc67582021"/>
      <w:r w:rsidRPr="00B76996">
        <w:rPr>
          <w:color w:val="auto"/>
        </w:rPr>
        <w:lastRenderedPageBreak/>
        <w:t xml:space="preserve">SECTION </w:t>
      </w:r>
      <w:r w:rsidR="00B76996" w:rsidRPr="00B76996">
        <w:rPr>
          <w:color w:val="auto"/>
        </w:rPr>
        <w:t>6</w:t>
      </w:r>
      <w:r w:rsidR="00F46258">
        <w:rPr>
          <w:color w:val="auto"/>
        </w:rPr>
        <w:t>:</w:t>
      </w:r>
      <w:r w:rsidRPr="00B76996">
        <w:rPr>
          <w:color w:val="auto"/>
        </w:rPr>
        <w:t xml:space="preserve"> </w:t>
      </w:r>
      <w:r w:rsidR="00F46258" w:rsidRPr="00B76996">
        <w:rPr>
          <w:color w:val="auto"/>
        </w:rPr>
        <w:t>DECLARATIONS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BD6D85D" w14:textId="4DD069C2" w:rsidR="00492F57" w:rsidRPr="00B76996" w:rsidRDefault="00B76996" w:rsidP="00B76996">
      <w:pPr>
        <w:pStyle w:val="Heading2"/>
        <w:rPr>
          <w:color w:val="auto"/>
        </w:rPr>
      </w:pPr>
      <w:bookmarkStart w:id="123" w:name="_Toc408398547"/>
      <w:bookmarkStart w:id="124" w:name="_Toc408398572"/>
      <w:bookmarkStart w:id="125" w:name="_Toc408496117"/>
      <w:bookmarkStart w:id="126" w:name="_Toc526252474"/>
      <w:bookmarkStart w:id="127" w:name="_Toc66976062"/>
      <w:bookmarkStart w:id="128" w:name="_Toc67582022"/>
      <w:bookmarkStart w:id="129" w:name="_Toc395791809"/>
      <w:bookmarkStart w:id="130" w:name="_Toc395791917"/>
      <w:bookmarkStart w:id="131" w:name="_Toc395791954"/>
      <w:bookmarkStart w:id="132" w:name="_Toc395791971"/>
      <w:bookmarkStart w:id="133" w:name="_Toc395792321"/>
      <w:bookmarkStart w:id="134" w:name="_Toc395792347"/>
      <w:bookmarkStart w:id="135" w:name="_Toc395815756"/>
      <w:bookmarkStart w:id="136" w:name="_Toc395815786"/>
      <w:bookmarkStart w:id="137" w:name="_Toc404778305"/>
      <w:bookmarkStart w:id="138" w:name="_Toc405382188"/>
      <w:bookmarkStart w:id="139" w:name="_Toc405382252"/>
      <w:r w:rsidRPr="00B76996">
        <w:rPr>
          <w:color w:val="auto"/>
        </w:rPr>
        <w:t>6.1</w:t>
      </w:r>
      <w:r w:rsidR="00492F57" w:rsidRPr="00B76996">
        <w:rPr>
          <w:color w:val="auto"/>
        </w:rPr>
        <w:t xml:space="preserve"> Declaration of Honour</w:t>
      </w:r>
      <w:bookmarkEnd w:id="123"/>
      <w:bookmarkEnd w:id="124"/>
      <w:bookmarkEnd w:id="125"/>
      <w:bookmarkEnd w:id="126"/>
      <w:bookmarkEnd w:id="127"/>
      <w:bookmarkEnd w:id="128"/>
    </w:p>
    <w:p w14:paraId="4C370ED3" w14:textId="77777777" w:rsidR="00AA4641" w:rsidRDefault="00AA4641" w:rsidP="00B448F1">
      <w:bookmarkStart w:id="140" w:name="_Toc408398548"/>
      <w:r>
        <w:t>I, t</w:t>
      </w:r>
      <w:r w:rsidR="00492F57" w:rsidRPr="00492F57">
        <w:t>he undersigned</w:t>
      </w:r>
      <w:r w:rsidR="00DC4F69">
        <w:t xml:space="preserve">, on behalf </w:t>
      </w:r>
      <w:r w:rsidR="00184D8A">
        <w:t xml:space="preserve">of [                                           </w:t>
      </w:r>
      <w:proofErr w:type="gramStart"/>
      <w:r w:rsidR="00184D8A">
        <w:t xml:space="preserve">  ]</w:t>
      </w:r>
      <w:proofErr w:type="gramEnd"/>
      <w:r w:rsidR="00184D8A">
        <w:t xml:space="preserve"> </w:t>
      </w:r>
      <w:r w:rsidR="00DC4F69">
        <w:t>the Applicant</w:t>
      </w:r>
      <w:r w:rsidR="00184D8A">
        <w:t xml:space="preserve"> in this application form</w:t>
      </w:r>
      <w:r w:rsidR="00D262C1">
        <w:t>,</w:t>
      </w:r>
      <w:r w:rsidR="00492F57" w:rsidRPr="00492F57">
        <w:t xml:space="preserve"> </w:t>
      </w:r>
      <w:r w:rsidR="00184D8A">
        <w:t xml:space="preserve"> </w:t>
      </w:r>
    </w:p>
    <w:bookmarkEnd w:id="140"/>
    <w:p w14:paraId="7740807A" w14:textId="77777777" w:rsidR="00492F57" w:rsidRDefault="00DE047C" w:rsidP="00D17A71">
      <w:pPr>
        <w:ind w:firstLine="360"/>
      </w:pPr>
      <w:r>
        <w:t xml:space="preserve">(1) </w:t>
      </w:r>
      <w:r w:rsidR="00492F57">
        <w:t xml:space="preserve">declares that </w:t>
      </w:r>
      <w:r w:rsidR="001257A4">
        <w:t xml:space="preserve">the Applicant </w:t>
      </w:r>
      <w:r w:rsidR="00492F57">
        <w:t xml:space="preserve">is not in </w:t>
      </w:r>
      <w:r>
        <w:t xml:space="preserve">any </w:t>
      </w:r>
      <w:r w:rsidR="00492F57">
        <w:t>of the following situations:</w:t>
      </w:r>
    </w:p>
    <w:p w14:paraId="008DC1A2" w14:textId="77777777" w:rsidR="00492F57" w:rsidRDefault="00492F57" w:rsidP="00492F57">
      <w:pPr>
        <w:pStyle w:val="ListParagraph"/>
        <w:numPr>
          <w:ilvl w:val="0"/>
          <w:numId w:val="22"/>
        </w:numPr>
        <w:jc w:val="both"/>
      </w:pPr>
      <w: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594A1A53" w14:textId="77777777" w:rsidR="00492F57" w:rsidRDefault="00492F57" w:rsidP="00492F57">
      <w:pPr>
        <w:pStyle w:val="ListParagraph"/>
        <w:numPr>
          <w:ilvl w:val="0"/>
          <w:numId w:val="22"/>
        </w:numPr>
        <w:jc w:val="both"/>
      </w:pPr>
      <w:r>
        <w:t>is not in compliance with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performed;</w:t>
      </w:r>
    </w:p>
    <w:p w14:paraId="0AE0BE05" w14:textId="77777777" w:rsidR="00492F57" w:rsidRPr="0036091A" w:rsidRDefault="00492F57" w:rsidP="0036091A">
      <w:pPr>
        <w:pStyle w:val="ListParagraph"/>
        <w:numPr>
          <w:ilvl w:val="0"/>
          <w:numId w:val="22"/>
        </w:numPr>
        <w:jc w:val="both"/>
      </w:pPr>
      <w:r>
        <w:t>is a subject of an administrative penalty for being guilty of misrepresentation in supplying the information required by the contracting authority as a condition of participation in a procurement procedure or failing to supply this information, or having been declared to be in serious breach of its obligations under contracts covered by the DfT's budget</w:t>
      </w:r>
    </w:p>
    <w:p w14:paraId="6AE678EA" w14:textId="77777777" w:rsidR="00492F57" w:rsidRDefault="00DE047C" w:rsidP="00D17A71">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(2) further declares that neither the Applicant nor any of its directors or officers is or are in any of the following situations:</w:t>
      </w:r>
    </w:p>
    <w:p w14:paraId="26B9A491" w14:textId="77777777" w:rsidR="00DE047C" w:rsidRDefault="00DE047C" w:rsidP="00492F57">
      <w:pPr>
        <w:pStyle w:val="Default"/>
        <w:rPr>
          <w:rFonts w:asciiTheme="minorHAnsi" w:hAnsiTheme="minorHAnsi" w:cstheme="minorBidi"/>
          <w:color w:val="auto"/>
          <w:sz w:val="22"/>
          <w:szCs w:val="22"/>
        </w:rPr>
      </w:pPr>
    </w:p>
    <w:p w14:paraId="3AEB1662" w14:textId="77777777" w:rsidR="00DE047C" w:rsidRDefault="00DE047C" w:rsidP="00D17A71">
      <w:pPr>
        <w:pStyle w:val="ListParagraph"/>
        <w:numPr>
          <w:ilvl w:val="0"/>
          <w:numId w:val="33"/>
        </w:numPr>
        <w:jc w:val="both"/>
      </w:pPr>
      <w:r>
        <w:t>has been convicted of an offence concerning professional conduct by a judgment of a competent authority of a Member State which has the force of res judicata;</w:t>
      </w:r>
    </w:p>
    <w:p w14:paraId="67C680EB" w14:textId="77777777" w:rsidR="00DE047C" w:rsidRDefault="00DE047C" w:rsidP="00D17A71">
      <w:pPr>
        <w:pStyle w:val="ListParagraph"/>
        <w:numPr>
          <w:ilvl w:val="0"/>
          <w:numId w:val="33"/>
        </w:numPr>
        <w:jc w:val="both"/>
      </w:pPr>
      <w:r>
        <w:t>has been guilty of grave professional misconduct proven by any means which the contracting authorities can justify including by decisions of the European Investment Bank and international organisations;</w:t>
      </w:r>
    </w:p>
    <w:p w14:paraId="454CB6F9" w14:textId="77777777" w:rsidR="00DE047C" w:rsidRDefault="00DE047C" w:rsidP="00D17A71">
      <w:pPr>
        <w:pStyle w:val="ListParagraph"/>
        <w:numPr>
          <w:ilvl w:val="0"/>
          <w:numId w:val="33"/>
        </w:numPr>
        <w:jc w:val="both"/>
      </w:pPr>
      <w:r>
        <w:t>has been the subject of a judgement which has the force of res judicata for fraud, corruption, involvement in a criminal organisation, money laundering or any other illegal activity</w:t>
      </w:r>
    </w:p>
    <w:p w14:paraId="2B14551C" w14:textId="77777777" w:rsidR="00DE047C" w:rsidRDefault="00DE047C" w:rsidP="00492F57">
      <w:pPr>
        <w:pStyle w:val="Default"/>
        <w:rPr>
          <w:rFonts w:asciiTheme="minorHAnsi" w:hAnsiTheme="minorHAnsi" w:cstheme="minorBidi"/>
          <w:color w:val="auto"/>
          <w:sz w:val="22"/>
          <w:szCs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913"/>
        <w:gridCol w:w="1304"/>
        <w:gridCol w:w="1827"/>
        <w:gridCol w:w="1175"/>
        <w:gridCol w:w="2995"/>
      </w:tblGrid>
      <w:tr w:rsidR="00492F57" w:rsidRPr="00E330F7" w14:paraId="60AB97C2" w14:textId="77777777" w:rsidTr="004743BF">
        <w:trPr>
          <w:cantSplit/>
        </w:trPr>
        <w:tc>
          <w:tcPr>
            <w:tcW w:w="5000" w:type="pct"/>
            <w:gridSpan w:val="6"/>
            <w:tcBorders>
              <w:top w:val="nil"/>
              <w:left w:val="nil"/>
              <w:bottom w:val="nil"/>
              <w:right w:val="nil"/>
            </w:tcBorders>
          </w:tcPr>
          <w:p w14:paraId="4611E72B" w14:textId="77777777" w:rsidR="0036091A" w:rsidRPr="008102F5" w:rsidRDefault="0036091A" w:rsidP="00AA4641">
            <w:pPr>
              <w:rPr>
                <w:rFonts w:ascii="Calibri" w:hAnsi="Calibri"/>
                <w:b/>
                <w:sz w:val="20"/>
              </w:rPr>
            </w:pPr>
            <w:r w:rsidRPr="008102F5">
              <w:rPr>
                <w:b/>
                <w:szCs w:val="24"/>
              </w:rPr>
              <w:t xml:space="preserve">An officer of the relevant organisation possessing the authority to enter into agreements on its behalf </w:t>
            </w:r>
            <w:r w:rsidRPr="008102F5">
              <w:rPr>
                <w:rFonts w:ascii="Calibri" w:hAnsi="Calibri"/>
                <w:b/>
                <w:szCs w:val="24"/>
              </w:rPr>
              <w:t>should sign the hard copy of this declaration.</w:t>
            </w:r>
          </w:p>
          <w:p w14:paraId="37DE27DA" w14:textId="77777777" w:rsidR="00492F57" w:rsidRPr="00E330F7" w:rsidRDefault="00492F57" w:rsidP="000A3B6F">
            <w:pPr>
              <w:rPr>
                <w:rFonts w:ascii="Calibri" w:hAnsi="Calibri"/>
                <w:b/>
              </w:rPr>
            </w:pPr>
            <w:r w:rsidRPr="008102F5">
              <w:rPr>
                <w:rFonts w:ascii="Calibri" w:hAnsi="Calibri"/>
                <w:b/>
                <w:sz w:val="20"/>
              </w:rPr>
              <w:t xml:space="preserve"> </w:t>
            </w:r>
            <w:r w:rsidRPr="008102F5">
              <w:rPr>
                <w:rFonts w:ascii="Calibri" w:hAnsi="Calibri"/>
                <w:b/>
              </w:rPr>
              <w:t xml:space="preserve">It must be a different person to the main contact given in </w:t>
            </w:r>
            <w:r w:rsidR="000A3B6F">
              <w:rPr>
                <w:rFonts w:ascii="Calibri" w:hAnsi="Calibri"/>
                <w:b/>
              </w:rPr>
              <w:fldChar w:fldCharType="begin"/>
            </w:r>
            <w:r w:rsidR="000A3B6F">
              <w:rPr>
                <w:rFonts w:ascii="Calibri" w:hAnsi="Calibri"/>
                <w:b/>
              </w:rPr>
              <w:instrText xml:space="preserve"> REF _Ref487545562 \h  \* MERGEFORMAT </w:instrText>
            </w:r>
            <w:r w:rsidR="000A3B6F">
              <w:rPr>
                <w:rFonts w:ascii="Calibri" w:hAnsi="Calibri"/>
                <w:b/>
              </w:rPr>
            </w:r>
            <w:r w:rsidR="000A3B6F">
              <w:rPr>
                <w:rFonts w:ascii="Calibri" w:hAnsi="Calibri"/>
                <w:b/>
              </w:rPr>
              <w:fldChar w:fldCharType="separate"/>
            </w:r>
            <w:r w:rsidR="00F179C1" w:rsidRPr="00F179C1">
              <w:rPr>
                <w:rFonts w:ascii="Calibri" w:hAnsi="Calibri"/>
                <w:b/>
              </w:rPr>
              <w:t>SECTION 1 – Administrative Details</w:t>
            </w:r>
            <w:r w:rsidR="000A3B6F">
              <w:rPr>
                <w:rFonts w:ascii="Calibri" w:hAnsi="Calibri"/>
                <w:b/>
              </w:rPr>
              <w:fldChar w:fldCharType="end"/>
            </w:r>
            <w:r w:rsidRPr="008102F5">
              <w:rPr>
                <w:rFonts w:ascii="Calibri" w:hAnsi="Calibri"/>
                <w:b/>
              </w:rPr>
              <w:t xml:space="preserve">. </w:t>
            </w:r>
          </w:p>
        </w:tc>
      </w:tr>
      <w:tr w:rsidR="00492F57" w:rsidRPr="00E330F7" w14:paraId="1A62117E" w14:textId="77777777" w:rsidTr="004743BF">
        <w:trPr>
          <w:cantSplit/>
        </w:trPr>
        <w:tc>
          <w:tcPr>
            <w:tcW w:w="929" w:type="pct"/>
            <w:gridSpan w:val="2"/>
            <w:tcBorders>
              <w:top w:val="nil"/>
              <w:left w:val="nil"/>
              <w:bottom w:val="nil"/>
              <w:right w:val="nil"/>
            </w:tcBorders>
          </w:tcPr>
          <w:p w14:paraId="31E9C4D8"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t>Signed:</w:t>
            </w:r>
          </w:p>
        </w:tc>
        <w:tc>
          <w:tcPr>
            <w:tcW w:w="4071" w:type="pct"/>
            <w:gridSpan w:val="4"/>
            <w:tcBorders>
              <w:top w:val="single" w:sz="4" w:space="0" w:color="auto"/>
              <w:left w:val="single" w:sz="4" w:space="0" w:color="auto"/>
              <w:bottom w:val="single" w:sz="4" w:space="0" w:color="auto"/>
              <w:right w:val="single" w:sz="4" w:space="0" w:color="auto"/>
            </w:tcBorders>
          </w:tcPr>
          <w:p w14:paraId="7031645D" w14:textId="77777777" w:rsidR="00492F57" w:rsidRDefault="00492F57" w:rsidP="00AA4641">
            <w:pPr>
              <w:pStyle w:val="Header"/>
              <w:tabs>
                <w:tab w:val="clear" w:pos="4153"/>
                <w:tab w:val="clear" w:pos="8306"/>
              </w:tabs>
              <w:spacing w:before="120" w:after="120"/>
              <w:rPr>
                <w:rFonts w:ascii="Calibri" w:hAnsi="Calibri"/>
              </w:rPr>
            </w:pPr>
          </w:p>
          <w:p w14:paraId="31E43215" w14:textId="77777777" w:rsidR="007B6DD4" w:rsidRPr="00E330F7" w:rsidRDefault="007B6DD4" w:rsidP="00AA4641">
            <w:pPr>
              <w:pStyle w:val="Header"/>
              <w:tabs>
                <w:tab w:val="clear" w:pos="4153"/>
                <w:tab w:val="clear" w:pos="8306"/>
              </w:tabs>
              <w:spacing w:before="120" w:after="120"/>
              <w:rPr>
                <w:rFonts w:ascii="Calibri" w:hAnsi="Calibri"/>
              </w:rPr>
            </w:pPr>
          </w:p>
        </w:tc>
      </w:tr>
      <w:tr w:rsidR="00492F57" w:rsidRPr="00E330F7" w14:paraId="6F3174DB" w14:textId="77777777" w:rsidTr="004743BF">
        <w:tc>
          <w:tcPr>
            <w:tcW w:w="420" w:type="pct"/>
            <w:tcBorders>
              <w:top w:val="nil"/>
              <w:left w:val="nil"/>
              <w:bottom w:val="nil"/>
              <w:right w:val="nil"/>
            </w:tcBorders>
          </w:tcPr>
          <w:p w14:paraId="3F45DBA6" w14:textId="77777777" w:rsidR="00492F57" w:rsidRPr="00E330F7" w:rsidRDefault="00492F57" w:rsidP="00AA4641">
            <w:pPr>
              <w:rPr>
                <w:rFonts w:ascii="Calibri" w:hAnsi="Calibri"/>
              </w:rPr>
            </w:pPr>
            <w:r w:rsidRPr="00E330F7">
              <w:rPr>
                <w:rFonts w:ascii="Calibri" w:hAnsi="Calibri"/>
              </w:rPr>
              <w:t>Title:</w:t>
            </w:r>
          </w:p>
        </w:tc>
        <w:tc>
          <w:tcPr>
            <w:tcW w:w="509" w:type="pct"/>
            <w:tcBorders>
              <w:top w:val="single" w:sz="4" w:space="0" w:color="auto"/>
              <w:left w:val="single" w:sz="4" w:space="0" w:color="auto"/>
              <w:bottom w:val="single" w:sz="4" w:space="0" w:color="auto"/>
              <w:right w:val="single" w:sz="4" w:space="0" w:color="auto"/>
            </w:tcBorders>
          </w:tcPr>
          <w:p w14:paraId="76085714"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2"/>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c>
          <w:tcPr>
            <w:tcW w:w="727" w:type="pct"/>
            <w:tcBorders>
              <w:top w:val="nil"/>
              <w:left w:val="nil"/>
              <w:bottom w:val="nil"/>
              <w:right w:val="nil"/>
            </w:tcBorders>
          </w:tcPr>
          <w:p w14:paraId="39018A0F" w14:textId="77777777" w:rsidR="00492F57" w:rsidRPr="00E330F7" w:rsidRDefault="00492F57" w:rsidP="00AA4641">
            <w:pPr>
              <w:rPr>
                <w:rFonts w:ascii="Calibri" w:hAnsi="Calibri"/>
              </w:rPr>
            </w:pPr>
            <w:r w:rsidRPr="00E330F7">
              <w:rPr>
                <w:rFonts w:ascii="Calibri" w:hAnsi="Calibri"/>
              </w:rPr>
              <w:t>First name:</w:t>
            </w:r>
          </w:p>
        </w:tc>
        <w:tc>
          <w:tcPr>
            <w:tcW w:w="1019" w:type="pct"/>
            <w:tcBorders>
              <w:top w:val="single" w:sz="4" w:space="0" w:color="auto"/>
              <w:left w:val="single" w:sz="4" w:space="0" w:color="auto"/>
              <w:bottom w:val="single" w:sz="4" w:space="0" w:color="auto"/>
              <w:right w:val="single" w:sz="4" w:space="0" w:color="auto"/>
            </w:tcBorders>
          </w:tcPr>
          <w:p w14:paraId="0B1A3B97"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3"/>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c>
          <w:tcPr>
            <w:tcW w:w="655" w:type="pct"/>
            <w:tcBorders>
              <w:top w:val="nil"/>
              <w:left w:val="nil"/>
              <w:bottom w:val="nil"/>
              <w:right w:val="nil"/>
            </w:tcBorders>
          </w:tcPr>
          <w:p w14:paraId="086CD70B" w14:textId="77777777" w:rsidR="00492F57" w:rsidRPr="00E330F7" w:rsidRDefault="00492F57" w:rsidP="00AA4641">
            <w:pPr>
              <w:rPr>
                <w:rFonts w:ascii="Calibri" w:hAnsi="Calibri"/>
              </w:rPr>
            </w:pPr>
            <w:r w:rsidRPr="00E330F7">
              <w:rPr>
                <w:rFonts w:ascii="Calibri" w:hAnsi="Calibri"/>
              </w:rPr>
              <w:t>Surname:</w:t>
            </w:r>
          </w:p>
        </w:tc>
        <w:tc>
          <w:tcPr>
            <w:tcW w:w="1670" w:type="pct"/>
            <w:tcBorders>
              <w:top w:val="single" w:sz="4" w:space="0" w:color="auto"/>
              <w:left w:val="single" w:sz="4" w:space="0" w:color="auto"/>
              <w:bottom w:val="single" w:sz="4" w:space="0" w:color="auto"/>
              <w:right w:val="single" w:sz="4" w:space="0" w:color="auto"/>
            </w:tcBorders>
          </w:tcPr>
          <w:p w14:paraId="5282638A" w14:textId="77777777" w:rsidR="00492F57" w:rsidRPr="00E330F7" w:rsidRDefault="00492F57" w:rsidP="00AA4641">
            <w:pPr>
              <w:pStyle w:val="Header"/>
              <w:tabs>
                <w:tab w:val="clear" w:pos="4153"/>
                <w:tab w:val="clear" w:pos="8306"/>
              </w:tabs>
              <w:spacing w:before="120"/>
              <w:rPr>
                <w:rFonts w:ascii="Calibri" w:hAnsi="Calibri"/>
              </w:rPr>
            </w:pPr>
            <w:r w:rsidRPr="00E330F7">
              <w:rPr>
                <w:rFonts w:ascii="Calibri" w:hAnsi="Calibri"/>
              </w:rPr>
              <w:fldChar w:fldCharType="begin">
                <w:ffData>
                  <w:name w:val="Text124"/>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r>
    </w:tbl>
    <w:tbl>
      <w:tblPr>
        <w:tblpPr w:leftFromText="180" w:rightFromText="180" w:vertAnchor="text" w:horzAnchor="margin" w:tblpY="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993"/>
      </w:tblGrid>
      <w:tr w:rsidR="00492F57" w:rsidRPr="00E330F7" w14:paraId="4356D2F6" w14:textId="77777777" w:rsidTr="004743BF">
        <w:trPr>
          <w:cantSplit/>
          <w:trHeight w:val="483"/>
        </w:trPr>
        <w:tc>
          <w:tcPr>
            <w:tcW w:w="1656" w:type="pct"/>
            <w:tcBorders>
              <w:top w:val="nil"/>
              <w:left w:val="nil"/>
              <w:bottom w:val="nil"/>
              <w:right w:val="nil"/>
            </w:tcBorders>
          </w:tcPr>
          <w:p w14:paraId="575CD996" w14:textId="77777777" w:rsidR="00492F57" w:rsidRPr="00E330F7" w:rsidRDefault="00492F57" w:rsidP="00AA4641">
            <w:pPr>
              <w:rPr>
                <w:rFonts w:ascii="Calibri" w:hAnsi="Calibri"/>
              </w:rPr>
            </w:pPr>
            <w:r w:rsidRPr="00E330F7">
              <w:rPr>
                <w:rFonts w:ascii="Calibri" w:hAnsi="Calibri"/>
              </w:rPr>
              <w:t>Position in organisation:</w:t>
            </w:r>
          </w:p>
        </w:tc>
        <w:tc>
          <w:tcPr>
            <w:tcW w:w="3344" w:type="pct"/>
            <w:tcBorders>
              <w:top w:val="single" w:sz="4" w:space="0" w:color="auto"/>
              <w:left w:val="single" w:sz="4" w:space="0" w:color="auto"/>
              <w:bottom w:val="single" w:sz="4" w:space="0" w:color="auto"/>
              <w:right w:val="single" w:sz="4" w:space="0" w:color="auto"/>
            </w:tcBorders>
          </w:tcPr>
          <w:p w14:paraId="20143C37" w14:textId="77777777" w:rsidR="00492F57" w:rsidRPr="00E330F7" w:rsidRDefault="00492F57" w:rsidP="00AA4641">
            <w:pPr>
              <w:rPr>
                <w:rFonts w:ascii="Calibri" w:hAnsi="Calibri"/>
              </w:rPr>
            </w:pPr>
            <w:r w:rsidRPr="00E330F7">
              <w:rPr>
                <w:rFonts w:ascii="Calibri" w:hAnsi="Calibri"/>
              </w:rPr>
              <w:fldChar w:fldCharType="begin">
                <w:ffData>
                  <w:name w:val="Text125"/>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r>
    </w:tbl>
    <w:p w14:paraId="74E7FE0E" w14:textId="77777777" w:rsidR="00492F57" w:rsidRDefault="00492F57" w:rsidP="00492F57">
      <w:pPr>
        <w:pStyle w:val="Default"/>
        <w:rPr>
          <w:rFonts w:asciiTheme="minorHAnsi" w:hAnsiTheme="minorHAnsi" w:cstheme="minorBidi"/>
          <w:color w:val="auto"/>
          <w:sz w:val="22"/>
          <w:szCs w:val="22"/>
        </w:rPr>
      </w:pPr>
    </w:p>
    <w:p w14:paraId="030A655D" w14:textId="77777777" w:rsidR="00492F57" w:rsidRDefault="00492F57" w:rsidP="00492F57">
      <w:pPr>
        <w:pStyle w:val="Default"/>
        <w:rPr>
          <w:rFonts w:asciiTheme="minorHAnsi" w:hAnsiTheme="minorHAnsi" w:cstheme="minorBidi"/>
          <w:color w:val="auto"/>
          <w:sz w:val="22"/>
          <w:szCs w:val="22"/>
        </w:rPr>
      </w:pPr>
      <w:r>
        <w:rPr>
          <w:rFonts w:asciiTheme="minorHAnsi" w:hAnsiTheme="minorHAnsi" w:cstheme="minorBidi"/>
          <w:color w:val="auto"/>
          <w:sz w:val="22"/>
          <w:szCs w:val="22"/>
        </w:rPr>
        <w:br w:type="page"/>
      </w:r>
    </w:p>
    <w:p w14:paraId="40DF4114" w14:textId="77777777" w:rsidR="00492F57" w:rsidRDefault="00492F57" w:rsidP="00492F57">
      <w:pPr>
        <w:pStyle w:val="Default"/>
        <w:rPr>
          <w:rFonts w:asciiTheme="minorHAnsi" w:hAnsiTheme="minorHAnsi" w:cstheme="minorBidi"/>
          <w:color w:val="auto"/>
          <w:sz w:val="22"/>
          <w:szCs w:val="22"/>
        </w:rPr>
      </w:pPr>
    </w:p>
    <w:p w14:paraId="4FD0811F" w14:textId="2F85482A" w:rsidR="000172CF" w:rsidRPr="00B76996" w:rsidRDefault="00B76996" w:rsidP="00B76996">
      <w:pPr>
        <w:pStyle w:val="Heading2"/>
        <w:rPr>
          <w:color w:val="auto"/>
        </w:rPr>
      </w:pPr>
      <w:bookmarkStart w:id="141" w:name="_Toc408398549"/>
      <w:bookmarkStart w:id="142" w:name="_Toc408398573"/>
      <w:bookmarkStart w:id="143" w:name="_Toc408496118"/>
      <w:bookmarkStart w:id="144" w:name="_Toc526252475"/>
      <w:bookmarkStart w:id="145" w:name="_Toc66976063"/>
      <w:bookmarkStart w:id="146" w:name="_Toc67582023"/>
      <w:r w:rsidRPr="00B76996">
        <w:rPr>
          <w:color w:val="auto"/>
        </w:rPr>
        <w:t>6</w:t>
      </w:r>
      <w:r w:rsidR="00492F57" w:rsidRPr="00B76996">
        <w:rPr>
          <w:color w:val="auto"/>
        </w:rPr>
        <w:t xml:space="preserve">.2 Declaration from </w:t>
      </w:r>
      <w:r w:rsidR="0036091A" w:rsidRPr="00B76996">
        <w:rPr>
          <w:color w:val="auto"/>
        </w:rPr>
        <w:t>A</w:t>
      </w:r>
      <w:r w:rsidR="000172CF" w:rsidRPr="00B76996">
        <w:rPr>
          <w:color w:val="auto"/>
        </w:rPr>
        <w:t>pplicant</w:t>
      </w:r>
      <w:bookmarkEnd w:id="129"/>
      <w:bookmarkEnd w:id="130"/>
      <w:bookmarkEnd w:id="131"/>
      <w:bookmarkEnd w:id="132"/>
      <w:bookmarkEnd w:id="133"/>
      <w:bookmarkEnd w:id="134"/>
      <w:bookmarkEnd w:id="135"/>
      <w:bookmarkEnd w:id="136"/>
      <w:bookmarkEnd w:id="137"/>
      <w:bookmarkEnd w:id="138"/>
      <w:bookmarkEnd w:id="139"/>
      <w:bookmarkEnd w:id="141"/>
      <w:bookmarkEnd w:id="142"/>
      <w:bookmarkEnd w:id="143"/>
      <w:bookmarkEnd w:id="144"/>
      <w:bookmarkEnd w:id="145"/>
      <w:bookmarkEnd w:id="146"/>
    </w:p>
    <w:p w14:paraId="0CF65F7A" w14:textId="77777777" w:rsidR="000172CF" w:rsidRPr="008102F5" w:rsidRDefault="000172CF" w:rsidP="000172CF">
      <w:pPr>
        <w:pStyle w:val="BodyText"/>
        <w:rPr>
          <w:rFonts w:ascii="Calibri" w:hAnsi="Calibri"/>
          <w:i w:val="0"/>
          <w:sz w:val="22"/>
        </w:rPr>
      </w:pPr>
      <w:r w:rsidRPr="008102F5">
        <w:rPr>
          <w:rFonts w:ascii="Calibri" w:hAnsi="Calibri"/>
          <w:i w:val="0"/>
          <w:sz w:val="22"/>
        </w:rPr>
        <w:t>I declare that:</w:t>
      </w:r>
    </w:p>
    <w:p w14:paraId="62B97D4C" w14:textId="77777777" w:rsidR="000172CF" w:rsidRPr="008102F5" w:rsidRDefault="000172CF" w:rsidP="000172CF">
      <w:pPr>
        <w:pStyle w:val="BodyText"/>
        <w:jc w:val="both"/>
        <w:rPr>
          <w:rFonts w:ascii="Calibri" w:hAnsi="Calibri"/>
          <w:i w:val="0"/>
          <w:sz w:val="22"/>
        </w:rPr>
      </w:pPr>
    </w:p>
    <w:p w14:paraId="0108AC5F" w14:textId="3615C51E" w:rsidR="000172CF" w:rsidRPr="008102F5" w:rsidRDefault="000172CF" w:rsidP="000172CF">
      <w:pPr>
        <w:pStyle w:val="BodyText"/>
        <w:numPr>
          <w:ilvl w:val="0"/>
          <w:numId w:val="8"/>
        </w:numPr>
        <w:jc w:val="both"/>
        <w:rPr>
          <w:rFonts w:ascii="Calibri" w:hAnsi="Calibri"/>
          <w:i w:val="0"/>
          <w:sz w:val="22"/>
        </w:rPr>
      </w:pPr>
      <w:r w:rsidRPr="008102F5">
        <w:rPr>
          <w:rFonts w:ascii="Calibri" w:hAnsi="Calibri"/>
          <w:i w:val="0"/>
          <w:sz w:val="22"/>
          <w:szCs w:val="24"/>
        </w:rPr>
        <w:t xml:space="preserve">To the best of my knowledge this application requests grant support only for eligible costs and complies with the rules on public funding as </w:t>
      </w:r>
      <w:r w:rsidR="003C17EC" w:rsidRPr="008102F5">
        <w:rPr>
          <w:rFonts w:ascii="Calibri" w:hAnsi="Calibri"/>
          <w:i w:val="0"/>
          <w:sz w:val="22"/>
          <w:szCs w:val="24"/>
        </w:rPr>
        <w:t xml:space="preserve">described in the </w:t>
      </w:r>
      <w:r w:rsidR="004D20D3">
        <w:rPr>
          <w:rFonts w:ascii="Calibri" w:hAnsi="Calibri"/>
          <w:i w:val="0"/>
          <w:sz w:val="22"/>
          <w:szCs w:val="24"/>
        </w:rPr>
        <w:t>GFGS guidance document</w:t>
      </w:r>
      <w:r w:rsidR="003C17EC" w:rsidRPr="008102F5">
        <w:rPr>
          <w:rFonts w:ascii="Calibri" w:hAnsi="Calibri"/>
          <w:i w:val="0"/>
          <w:sz w:val="22"/>
          <w:szCs w:val="24"/>
        </w:rPr>
        <w:t>.</w:t>
      </w:r>
    </w:p>
    <w:p w14:paraId="44C9713C" w14:textId="77777777" w:rsidR="000172CF" w:rsidRPr="008102F5" w:rsidRDefault="000172CF" w:rsidP="000172CF">
      <w:pPr>
        <w:pStyle w:val="BodyText"/>
        <w:jc w:val="both"/>
        <w:rPr>
          <w:rFonts w:ascii="Calibri" w:hAnsi="Calibri"/>
          <w:i w:val="0"/>
          <w:sz w:val="22"/>
        </w:rPr>
      </w:pPr>
    </w:p>
    <w:p w14:paraId="7F09D187" w14:textId="77777777"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The information given on this application form and in any other documentation that support</w:t>
      </w:r>
      <w:r w:rsidR="003C17EC" w:rsidRPr="008102F5">
        <w:rPr>
          <w:rFonts w:ascii="Calibri" w:hAnsi="Calibri"/>
          <w:sz w:val="22"/>
        </w:rPr>
        <w:t>s this application is accurate.</w:t>
      </w:r>
    </w:p>
    <w:p w14:paraId="36B81F54" w14:textId="77777777" w:rsidR="000172CF" w:rsidRPr="008102F5" w:rsidRDefault="000172CF" w:rsidP="000172CF">
      <w:pPr>
        <w:pStyle w:val="ListBullet"/>
        <w:ind w:left="0" w:firstLine="0"/>
        <w:jc w:val="both"/>
        <w:rPr>
          <w:rFonts w:ascii="Calibri" w:hAnsi="Calibri"/>
          <w:sz w:val="22"/>
        </w:rPr>
      </w:pPr>
    </w:p>
    <w:p w14:paraId="5096B9F3" w14:textId="77777777"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 xml:space="preserve">I understand that, where any materially misleading statements (whether deliberate or accidental) are given at any stage during the application process, or where any material information is knowingly withheld, this could (at the discretion of </w:t>
      </w:r>
      <w:r w:rsidR="004C424E" w:rsidRPr="008102F5">
        <w:rPr>
          <w:rFonts w:ascii="Calibri" w:hAnsi="Calibri"/>
          <w:sz w:val="22"/>
        </w:rPr>
        <w:t>the Department for Transport</w:t>
      </w:r>
      <w:r w:rsidRPr="008102F5">
        <w:rPr>
          <w:rFonts w:ascii="Calibri" w:hAnsi="Calibri"/>
          <w:sz w:val="22"/>
        </w:rPr>
        <w:t xml:space="preserve">) render my grant application invalid and any grant funds received by </w:t>
      </w:r>
      <w:r w:rsidR="003C17EC" w:rsidRPr="008102F5">
        <w:rPr>
          <w:rFonts w:ascii="Calibri" w:hAnsi="Calibri"/>
          <w:sz w:val="22"/>
        </w:rPr>
        <w:t>us may be liable for repayment.</w:t>
      </w:r>
    </w:p>
    <w:p w14:paraId="4168705A" w14:textId="77777777" w:rsidR="000172CF" w:rsidRPr="008102F5" w:rsidRDefault="000172CF" w:rsidP="000172CF">
      <w:pPr>
        <w:pStyle w:val="ListBullet"/>
        <w:ind w:left="0" w:firstLine="0"/>
        <w:jc w:val="both"/>
        <w:rPr>
          <w:rFonts w:ascii="Calibri" w:hAnsi="Calibri"/>
          <w:sz w:val="22"/>
        </w:rPr>
      </w:pPr>
    </w:p>
    <w:p w14:paraId="5EAAF4B3" w14:textId="77777777"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The grant scheme falls within my organisation’s governing document (e.g. constitution, set of rules, trust deed, or memorandum and articles of association)</w:t>
      </w:r>
      <w:r w:rsidR="003C17EC" w:rsidRPr="008102F5">
        <w:rPr>
          <w:rFonts w:ascii="Calibri" w:hAnsi="Calibri"/>
          <w:sz w:val="22"/>
        </w:rPr>
        <w:t>.</w:t>
      </w:r>
    </w:p>
    <w:p w14:paraId="5F7A6638" w14:textId="77777777" w:rsidR="000172CF" w:rsidRPr="008102F5" w:rsidRDefault="000172CF" w:rsidP="000172CF">
      <w:pPr>
        <w:pStyle w:val="ListBullet"/>
        <w:ind w:left="0" w:firstLine="0"/>
        <w:jc w:val="both"/>
        <w:rPr>
          <w:rFonts w:ascii="Calibri" w:hAnsi="Calibri"/>
          <w:sz w:val="22"/>
        </w:rPr>
      </w:pPr>
    </w:p>
    <w:p w14:paraId="75B06176" w14:textId="77777777"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 xml:space="preserve">My organisation has the power to accept a grant subject to conditions, and to repay the grant in the event of the grant conditions not being met (in the opinion of </w:t>
      </w:r>
      <w:r w:rsidR="004C424E" w:rsidRPr="008102F5">
        <w:rPr>
          <w:rFonts w:ascii="Calibri" w:hAnsi="Calibri"/>
          <w:sz w:val="22"/>
        </w:rPr>
        <w:t>the Department for Transport</w:t>
      </w:r>
      <w:r w:rsidR="003C17EC" w:rsidRPr="008102F5">
        <w:rPr>
          <w:rFonts w:ascii="Calibri" w:hAnsi="Calibri"/>
          <w:sz w:val="22"/>
        </w:rPr>
        <w:t>).</w:t>
      </w:r>
    </w:p>
    <w:p w14:paraId="0A97D405" w14:textId="77777777" w:rsidR="000172CF" w:rsidRPr="008102F5" w:rsidRDefault="000172CF" w:rsidP="000172CF">
      <w:pPr>
        <w:pStyle w:val="ListBullet"/>
        <w:ind w:left="0" w:firstLine="0"/>
        <w:jc w:val="both"/>
        <w:rPr>
          <w:rFonts w:ascii="Calibri" w:hAnsi="Calibri"/>
          <w:sz w:val="22"/>
        </w:rPr>
      </w:pPr>
    </w:p>
    <w:p w14:paraId="7DAD89DF" w14:textId="77777777"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 xml:space="preserve">The original wording and structure of this application form is as it was originally provided and has not been altered, </w:t>
      </w:r>
      <w:r w:rsidR="003C17EC" w:rsidRPr="008102F5">
        <w:rPr>
          <w:rFonts w:ascii="Calibri" w:hAnsi="Calibri"/>
          <w:sz w:val="22"/>
        </w:rPr>
        <w:t>deleted or added to in any way.</w:t>
      </w:r>
    </w:p>
    <w:p w14:paraId="058F29D9" w14:textId="77777777" w:rsidR="000172CF" w:rsidRPr="008102F5" w:rsidRDefault="000172CF" w:rsidP="000172CF">
      <w:pPr>
        <w:pStyle w:val="ListBullet"/>
        <w:ind w:left="0" w:firstLine="0"/>
        <w:jc w:val="both"/>
        <w:rPr>
          <w:rFonts w:ascii="Calibri" w:hAnsi="Calibri"/>
          <w:sz w:val="22"/>
        </w:rPr>
      </w:pPr>
    </w:p>
    <w:p w14:paraId="60452ACB" w14:textId="77777777" w:rsidR="00620509" w:rsidRPr="008102F5" w:rsidRDefault="000172CF" w:rsidP="007D5458">
      <w:pPr>
        <w:pStyle w:val="ListBullet"/>
        <w:numPr>
          <w:ilvl w:val="0"/>
          <w:numId w:val="6"/>
        </w:numPr>
        <w:jc w:val="both"/>
        <w:rPr>
          <w:rFonts w:ascii="Calibri" w:hAnsi="Calibri"/>
          <w:sz w:val="22"/>
        </w:rPr>
      </w:pPr>
      <w:r w:rsidRPr="008102F5">
        <w:rPr>
          <w:rFonts w:ascii="Calibri" w:hAnsi="Calibri"/>
          <w:sz w:val="22"/>
        </w:rPr>
        <w:t xml:space="preserve">My organisation will take all reasonable precautions to ensure that grant funds received will not be misused or misappropriated in any way. In the event of fraud, I understand that </w:t>
      </w:r>
      <w:r w:rsidR="004C424E" w:rsidRPr="008102F5">
        <w:rPr>
          <w:rFonts w:ascii="Calibri" w:hAnsi="Calibri"/>
          <w:sz w:val="22"/>
        </w:rPr>
        <w:t>the Department for Transport</w:t>
      </w:r>
      <w:r w:rsidR="00620509" w:rsidRPr="008102F5">
        <w:rPr>
          <w:rFonts w:ascii="Calibri" w:hAnsi="Calibri"/>
          <w:sz w:val="22"/>
        </w:rPr>
        <w:t xml:space="preserve"> </w:t>
      </w:r>
      <w:r w:rsidRPr="008102F5">
        <w:rPr>
          <w:rFonts w:ascii="Calibri" w:hAnsi="Calibri"/>
          <w:sz w:val="22"/>
        </w:rPr>
        <w:t>will take legal action to recover any misappropriated funds</w:t>
      </w:r>
      <w:r w:rsidR="003C17EC" w:rsidRPr="008102F5">
        <w:rPr>
          <w:rFonts w:ascii="Calibri" w:hAnsi="Calibri"/>
          <w:sz w:val="22"/>
        </w:rPr>
        <w:t>.</w:t>
      </w:r>
    </w:p>
    <w:p w14:paraId="58879A17" w14:textId="77777777" w:rsidR="008102F5" w:rsidRPr="008102F5" w:rsidRDefault="008102F5" w:rsidP="008102F5">
      <w:pPr>
        <w:pStyle w:val="ListBullet"/>
        <w:ind w:left="0" w:firstLine="0"/>
        <w:jc w:val="both"/>
        <w:rPr>
          <w:rFonts w:ascii="Calibri" w:hAnsi="Calibri"/>
          <w:sz w:val="22"/>
        </w:rPr>
      </w:pPr>
    </w:p>
    <w:p w14:paraId="652F5738" w14:textId="77777777" w:rsidR="00BB1734" w:rsidRPr="008102F5" w:rsidRDefault="00BB1734" w:rsidP="007D5458">
      <w:pPr>
        <w:pStyle w:val="ListBullet"/>
        <w:numPr>
          <w:ilvl w:val="0"/>
          <w:numId w:val="6"/>
        </w:numPr>
        <w:jc w:val="both"/>
        <w:rPr>
          <w:rFonts w:ascii="Calibri" w:hAnsi="Calibri"/>
          <w:sz w:val="22"/>
        </w:rPr>
      </w:pPr>
      <w:r w:rsidRPr="008102F5">
        <w:rPr>
          <w:rFonts w:ascii="Calibri" w:hAnsi="Calibri"/>
          <w:sz w:val="22"/>
        </w:rPr>
        <w:t xml:space="preserve">My organisation has sufficient funds available to meet the requirement of match funding and to complete the proposal which is the subject of this bid. </w:t>
      </w:r>
    </w:p>
    <w:p w14:paraId="6431EAA4" w14:textId="77777777" w:rsidR="000172CF" w:rsidRPr="008102F5" w:rsidRDefault="000172CF" w:rsidP="000172CF">
      <w:pPr>
        <w:pStyle w:val="ListBullet"/>
        <w:ind w:left="0" w:firstLine="0"/>
        <w:rPr>
          <w:rFonts w:ascii="Calibri" w:hAnsi="Calibri"/>
          <w:sz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913"/>
        <w:gridCol w:w="1304"/>
        <w:gridCol w:w="1827"/>
        <w:gridCol w:w="1175"/>
        <w:gridCol w:w="2995"/>
      </w:tblGrid>
      <w:tr w:rsidR="000172CF" w:rsidRPr="008102F5" w14:paraId="730530C3" w14:textId="77777777" w:rsidTr="004743BF">
        <w:trPr>
          <w:cantSplit/>
        </w:trPr>
        <w:tc>
          <w:tcPr>
            <w:tcW w:w="5000" w:type="pct"/>
            <w:gridSpan w:val="6"/>
            <w:tcBorders>
              <w:top w:val="nil"/>
              <w:left w:val="nil"/>
              <w:bottom w:val="nil"/>
              <w:right w:val="nil"/>
            </w:tcBorders>
          </w:tcPr>
          <w:p w14:paraId="6A03739C" w14:textId="77777777" w:rsidR="0036091A" w:rsidRPr="008102F5" w:rsidRDefault="0036091A" w:rsidP="0036091A">
            <w:pPr>
              <w:rPr>
                <w:rFonts w:ascii="Calibri" w:hAnsi="Calibri"/>
                <w:b/>
                <w:sz w:val="20"/>
              </w:rPr>
            </w:pPr>
            <w:r w:rsidRPr="008102F5">
              <w:rPr>
                <w:b/>
                <w:szCs w:val="24"/>
              </w:rPr>
              <w:t xml:space="preserve">An officer of the relevant organisation possessing the authority to enter into agreements on its behalf </w:t>
            </w:r>
            <w:r w:rsidRPr="008102F5">
              <w:rPr>
                <w:rFonts w:ascii="Calibri" w:hAnsi="Calibri"/>
                <w:b/>
                <w:szCs w:val="24"/>
              </w:rPr>
              <w:t>should sign the hard copy of this declaration.</w:t>
            </w:r>
          </w:p>
          <w:p w14:paraId="2177264E" w14:textId="77777777" w:rsidR="000172CF" w:rsidRPr="008102F5" w:rsidRDefault="0036091A" w:rsidP="000A3B6F">
            <w:pPr>
              <w:rPr>
                <w:rFonts w:ascii="Calibri" w:hAnsi="Calibri"/>
                <w:b/>
                <w:sz w:val="20"/>
              </w:rPr>
            </w:pPr>
            <w:r w:rsidRPr="008102F5">
              <w:rPr>
                <w:rFonts w:ascii="Calibri" w:hAnsi="Calibri"/>
                <w:b/>
                <w:sz w:val="20"/>
              </w:rPr>
              <w:t xml:space="preserve"> </w:t>
            </w:r>
            <w:r w:rsidRPr="008102F5">
              <w:rPr>
                <w:rFonts w:ascii="Calibri" w:hAnsi="Calibri"/>
                <w:b/>
              </w:rPr>
              <w:t xml:space="preserve">It must be a different person to the main contact given in </w:t>
            </w:r>
            <w:r w:rsidR="000A3B6F">
              <w:rPr>
                <w:rFonts w:ascii="Calibri" w:hAnsi="Calibri"/>
                <w:b/>
              </w:rPr>
              <w:fldChar w:fldCharType="begin"/>
            </w:r>
            <w:r w:rsidR="000A3B6F">
              <w:rPr>
                <w:rFonts w:ascii="Calibri" w:hAnsi="Calibri"/>
                <w:b/>
              </w:rPr>
              <w:instrText xml:space="preserve"> REF _Ref487545586 \h  \* MERGEFORMAT </w:instrText>
            </w:r>
            <w:r w:rsidR="000A3B6F">
              <w:rPr>
                <w:rFonts w:ascii="Calibri" w:hAnsi="Calibri"/>
                <w:b/>
              </w:rPr>
            </w:r>
            <w:r w:rsidR="000A3B6F">
              <w:rPr>
                <w:rFonts w:ascii="Calibri" w:hAnsi="Calibri"/>
                <w:b/>
              </w:rPr>
              <w:fldChar w:fldCharType="separate"/>
            </w:r>
            <w:r w:rsidR="00F179C1" w:rsidRPr="00F179C1">
              <w:rPr>
                <w:rFonts w:ascii="Calibri" w:hAnsi="Calibri"/>
                <w:b/>
              </w:rPr>
              <w:t>SECTION 1 – Administrative Details</w:t>
            </w:r>
            <w:r w:rsidR="000A3B6F">
              <w:rPr>
                <w:rFonts w:ascii="Calibri" w:hAnsi="Calibri"/>
                <w:b/>
              </w:rPr>
              <w:fldChar w:fldCharType="end"/>
            </w:r>
            <w:r w:rsidRPr="008102F5">
              <w:rPr>
                <w:rFonts w:ascii="Calibri" w:hAnsi="Calibri"/>
                <w:b/>
              </w:rPr>
              <w:t>.</w:t>
            </w:r>
          </w:p>
        </w:tc>
      </w:tr>
      <w:tr w:rsidR="000172CF" w:rsidRPr="00E330F7" w14:paraId="63D0E258" w14:textId="77777777" w:rsidTr="004743BF">
        <w:trPr>
          <w:cantSplit/>
        </w:trPr>
        <w:tc>
          <w:tcPr>
            <w:tcW w:w="929" w:type="pct"/>
            <w:gridSpan w:val="2"/>
            <w:tcBorders>
              <w:top w:val="nil"/>
              <w:left w:val="nil"/>
              <w:bottom w:val="nil"/>
              <w:right w:val="nil"/>
            </w:tcBorders>
          </w:tcPr>
          <w:p w14:paraId="292C8C0C" w14:textId="77777777" w:rsidR="000172CF" w:rsidRPr="00E330F7" w:rsidRDefault="000172CF" w:rsidP="0050724B">
            <w:pPr>
              <w:pStyle w:val="Header"/>
              <w:tabs>
                <w:tab w:val="clear" w:pos="4153"/>
                <w:tab w:val="clear" w:pos="8306"/>
              </w:tabs>
              <w:spacing w:before="120" w:after="120"/>
              <w:rPr>
                <w:rFonts w:ascii="Calibri" w:hAnsi="Calibri"/>
              </w:rPr>
            </w:pPr>
            <w:r w:rsidRPr="00E330F7">
              <w:rPr>
                <w:rFonts w:ascii="Calibri" w:hAnsi="Calibri"/>
              </w:rPr>
              <w:t>Signed:</w:t>
            </w:r>
          </w:p>
        </w:tc>
        <w:tc>
          <w:tcPr>
            <w:tcW w:w="4071" w:type="pct"/>
            <w:gridSpan w:val="4"/>
            <w:tcBorders>
              <w:top w:val="single" w:sz="4" w:space="0" w:color="auto"/>
              <w:left w:val="single" w:sz="4" w:space="0" w:color="auto"/>
              <w:bottom w:val="single" w:sz="4" w:space="0" w:color="auto"/>
              <w:right w:val="single" w:sz="4" w:space="0" w:color="auto"/>
            </w:tcBorders>
          </w:tcPr>
          <w:p w14:paraId="2D056EB8" w14:textId="77777777" w:rsidR="000172CF" w:rsidRDefault="000172CF" w:rsidP="0050724B">
            <w:pPr>
              <w:pStyle w:val="Header"/>
              <w:tabs>
                <w:tab w:val="clear" w:pos="4153"/>
                <w:tab w:val="clear" w:pos="8306"/>
              </w:tabs>
              <w:spacing w:before="120" w:after="120"/>
              <w:rPr>
                <w:rFonts w:ascii="Calibri" w:hAnsi="Calibri"/>
              </w:rPr>
            </w:pPr>
          </w:p>
          <w:p w14:paraId="447551D3" w14:textId="77777777" w:rsidR="007B6DD4" w:rsidRPr="00E330F7" w:rsidRDefault="007B6DD4" w:rsidP="0050724B">
            <w:pPr>
              <w:pStyle w:val="Header"/>
              <w:tabs>
                <w:tab w:val="clear" w:pos="4153"/>
                <w:tab w:val="clear" w:pos="8306"/>
              </w:tabs>
              <w:spacing w:before="120" w:after="120"/>
              <w:rPr>
                <w:rFonts w:ascii="Calibri" w:hAnsi="Calibri"/>
              </w:rPr>
            </w:pPr>
          </w:p>
        </w:tc>
      </w:tr>
      <w:tr w:rsidR="000172CF" w:rsidRPr="00E330F7" w14:paraId="1F0A5030" w14:textId="77777777" w:rsidTr="004743BF">
        <w:tc>
          <w:tcPr>
            <w:tcW w:w="420" w:type="pct"/>
            <w:tcBorders>
              <w:top w:val="nil"/>
              <w:left w:val="nil"/>
              <w:bottom w:val="nil"/>
              <w:right w:val="nil"/>
            </w:tcBorders>
          </w:tcPr>
          <w:p w14:paraId="5F8829E0" w14:textId="77777777" w:rsidR="000172CF" w:rsidRPr="00E330F7" w:rsidRDefault="000172CF" w:rsidP="0050724B">
            <w:pPr>
              <w:rPr>
                <w:rFonts w:ascii="Calibri" w:hAnsi="Calibri"/>
              </w:rPr>
            </w:pPr>
            <w:r w:rsidRPr="00E330F7">
              <w:rPr>
                <w:rFonts w:ascii="Calibri" w:hAnsi="Calibri"/>
              </w:rPr>
              <w:t>T</w:t>
            </w:r>
            <w:bookmarkStart w:id="147" w:name="Text124"/>
            <w:r w:rsidRPr="00E330F7">
              <w:rPr>
                <w:rFonts w:ascii="Calibri" w:hAnsi="Calibri"/>
              </w:rPr>
              <w:t>itle:</w:t>
            </w:r>
          </w:p>
        </w:tc>
        <w:tc>
          <w:tcPr>
            <w:tcW w:w="509" w:type="pct"/>
            <w:tcBorders>
              <w:top w:val="single" w:sz="4" w:space="0" w:color="auto"/>
              <w:left w:val="single" w:sz="4" w:space="0" w:color="auto"/>
              <w:bottom w:val="single" w:sz="4" w:space="0" w:color="auto"/>
              <w:right w:val="single" w:sz="4" w:space="0" w:color="auto"/>
            </w:tcBorders>
          </w:tcPr>
          <w:p w14:paraId="05BB6366" w14:textId="77777777" w:rsidR="000172CF" w:rsidRPr="00E330F7" w:rsidRDefault="00434CA5" w:rsidP="0050724B">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2"/>
                  <w:enabled/>
                  <w:calcOnExit w:val="0"/>
                  <w:textInput/>
                </w:ffData>
              </w:fldChar>
            </w:r>
            <w:bookmarkStart w:id="148" w:name="Text122"/>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8"/>
          </w:p>
        </w:tc>
        <w:tc>
          <w:tcPr>
            <w:tcW w:w="727" w:type="pct"/>
            <w:tcBorders>
              <w:top w:val="nil"/>
              <w:left w:val="nil"/>
              <w:bottom w:val="nil"/>
              <w:right w:val="nil"/>
            </w:tcBorders>
          </w:tcPr>
          <w:p w14:paraId="00E0FE8D" w14:textId="77777777" w:rsidR="000172CF" w:rsidRPr="00E330F7" w:rsidRDefault="000172CF" w:rsidP="0050724B">
            <w:pPr>
              <w:rPr>
                <w:rFonts w:ascii="Calibri" w:hAnsi="Calibri"/>
              </w:rPr>
            </w:pPr>
            <w:r w:rsidRPr="00E330F7">
              <w:rPr>
                <w:rFonts w:ascii="Calibri" w:hAnsi="Calibri"/>
              </w:rPr>
              <w:t>First name:</w:t>
            </w:r>
          </w:p>
        </w:tc>
        <w:tc>
          <w:tcPr>
            <w:tcW w:w="1019" w:type="pct"/>
            <w:tcBorders>
              <w:top w:val="single" w:sz="4" w:space="0" w:color="auto"/>
              <w:left w:val="single" w:sz="4" w:space="0" w:color="auto"/>
              <w:bottom w:val="single" w:sz="4" w:space="0" w:color="auto"/>
              <w:right w:val="single" w:sz="4" w:space="0" w:color="auto"/>
            </w:tcBorders>
          </w:tcPr>
          <w:p w14:paraId="52920711" w14:textId="77777777" w:rsidR="000172CF" w:rsidRPr="00E330F7" w:rsidRDefault="00434CA5" w:rsidP="0050724B">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3"/>
                  <w:enabled/>
                  <w:calcOnExit w:val="0"/>
                  <w:textInput/>
                </w:ffData>
              </w:fldChar>
            </w:r>
            <w:bookmarkStart w:id="149" w:name="Text123"/>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9"/>
          </w:p>
        </w:tc>
        <w:tc>
          <w:tcPr>
            <w:tcW w:w="655" w:type="pct"/>
            <w:tcBorders>
              <w:top w:val="nil"/>
              <w:left w:val="nil"/>
              <w:bottom w:val="nil"/>
              <w:right w:val="nil"/>
            </w:tcBorders>
          </w:tcPr>
          <w:p w14:paraId="4725F895" w14:textId="77777777" w:rsidR="000172CF" w:rsidRPr="00E330F7" w:rsidRDefault="000172CF" w:rsidP="0050724B">
            <w:pPr>
              <w:rPr>
                <w:rFonts w:ascii="Calibri" w:hAnsi="Calibri"/>
              </w:rPr>
            </w:pPr>
            <w:r w:rsidRPr="00E330F7">
              <w:rPr>
                <w:rFonts w:ascii="Calibri" w:hAnsi="Calibri"/>
              </w:rPr>
              <w:t>Surname:</w:t>
            </w:r>
          </w:p>
        </w:tc>
        <w:tc>
          <w:tcPr>
            <w:tcW w:w="1670" w:type="pct"/>
            <w:tcBorders>
              <w:top w:val="single" w:sz="4" w:space="0" w:color="auto"/>
              <w:left w:val="single" w:sz="4" w:space="0" w:color="auto"/>
              <w:bottom w:val="single" w:sz="4" w:space="0" w:color="auto"/>
              <w:right w:val="single" w:sz="4" w:space="0" w:color="auto"/>
            </w:tcBorders>
          </w:tcPr>
          <w:p w14:paraId="16BE5688" w14:textId="77777777" w:rsidR="000172CF" w:rsidRPr="00E330F7" w:rsidRDefault="00434CA5" w:rsidP="0050724B">
            <w:pPr>
              <w:pStyle w:val="Header"/>
              <w:tabs>
                <w:tab w:val="clear" w:pos="4153"/>
                <w:tab w:val="clear" w:pos="8306"/>
              </w:tabs>
              <w:spacing w:before="120"/>
              <w:rPr>
                <w:rFonts w:ascii="Calibri" w:hAnsi="Calibri"/>
              </w:rPr>
            </w:pPr>
            <w:r w:rsidRPr="00E330F7">
              <w:rPr>
                <w:rFonts w:ascii="Calibri" w:hAnsi="Calibri"/>
              </w:rPr>
              <w:fldChar w:fldCharType="begin">
                <w:ffData>
                  <w:name w:val="Text124"/>
                  <w:enabled/>
                  <w:calcOnExit w:val="0"/>
                  <w:textInput/>
                </w:ffData>
              </w:fldChar>
            </w:r>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7"/>
          </w:p>
        </w:tc>
      </w:tr>
    </w:tbl>
    <w:tbl>
      <w:tblPr>
        <w:tblpPr w:leftFromText="180" w:rightFromText="180" w:vertAnchor="text" w:horzAnchor="margin" w:tblpY="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993"/>
      </w:tblGrid>
      <w:tr w:rsidR="000172CF" w:rsidRPr="00E330F7" w14:paraId="73AC22B6" w14:textId="77777777" w:rsidTr="004743BF">
        <w:trPr>
          <w:cantSplit/>
          <w:trHeight w:val="483"/>
        </w:trPr>
        <w:tc>
          <w:tcPr>
            <w:tcW w:w="1656" w:type="pct"/>
            <w:tcBorders>
              <w:top w:val="nil"/>
              <w:left w:val="nil"/>
              <w:bottom w:val="nil"/>
              <w:right w:val="nil"/>
            </w:tcBorders>
          </w:tcPr>
          <w:p w14:paraId="69B2FE6D" w14:textId="77777777" w:rsidR="000172CF" w:rsidRPr="00E330F7" w:rsidRDefault="000172CF" w:rsidP="0050724B">
            <w:pPr>
              <w:rPr>
                <w:rFonts w:ascii="Calibri" w:hAnsi="Calibri"/>
              </w:rPr>
            </w:pPr>
            <w:r w:rsidRPr="00E330F7">
              <w:rPr>
                <w:rFonts w:ascii="Calibri" w:hAnsi="Calibri"/>
              </w:rPr>
              <w:t>P</w:t>
            </w:r>
            <w:bookmarkStart w:id="150" w:name="Text125"/>
            <w:r w:rsidRPr="00E330F7">
              <w:rPr>
                <w:rFonts w:ascii="Calibri" w:hAnsi="Calibri"/>
              </w:rPr>
              <w:t>osition in organisation:</w:t>
            </w:r>
          </w:p>
        </w:tc>
        <w:tc>
          <w:tcPr>
            <w:tcW w:w="3344" w:type="pct"/>
            <w:tcBorders>
              <w:top w:val="single" w:sz="4" w:space="0" w:color="auto"/>
              <w:left w:val="single" w:sz="4" w:space="0" w:color="auto"/>
              <w:bottom w:val="single" w:sz="4" w:space="0" w:color="auto"/>
              <w:right w:val="single" w:sz="4" w:space="0" w:color="auto"/>
            </w:tcBorders>
          </w:tcPr>
          <w:p w14:paraId="12D79642" w14:textId="77777777" w:rsidR="000172CF" w:rsidRPr="00E330F7" w:rsidRDefault="00434CA5" w:rsidP="0050724B">
            <w:pPr>
              <w:rPr>
                <w:rFonts w:ascii="Calibri" w:hAnsi="Calibri"/>
              </w:rPr>
            </w:pPr>
            <w:r w:rsidRPr="00E330F7">
              <w:rPr>
                <w:rFonts w:ascii="Calibri" w:hAnsi="Calibri"/>
              </w:rPr>
              <w:fldChar w:fldCharType="begin">
                <w:ffData>
                  <w:name w:val="Text125"/>
                  <w:enabled/>
                  <w:calcOnExit w:val="0"/>
                  <w:textInput/>
                </w:ffData>
              </w:fldChar>
            </w:r>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50"/>
          </w:p>
        </w:tc>
      </w:tr>
    </w:tbl>
    <w:p w14:paraId="2DBC9DEC" w14:textId="77777777" w:rsidR="000172CF" w:rsidRPr="00E330F7" w:rsidRDefault="000172CF" w:rsidP="000172CF">
      <w:pPr>
        <w:pStyle w:val="Heading2"/>
        <w:rPr>
          <w:rFonts w:ascii="Calibri" w:hAnsi="Calibri"/>
          <w:bCs w:val="0"/>
        </w:rPr>
        <w:sectPr w:rsidR="000172CF" w:rsidRPr="00E330F7" w:rsidSect="006F66B1">
          <w:pgSz w:w="11907" w:h="16840" w:code="9"/>
          <w:pgMar w:top="1701" w:right="1418" w:bottom="993" w:left="1418" w:header="397" w:footer="429" w:gutter="0"/>
          <w:cols w:space="720"/>
          <w:docGrid w:linePitch="299"/>
        </w:sectPr>
      </w:pPr>
    </w:p>
    <w:p w14:paraId="38033FAD" w14:textId="74971076" w:rsidR="007D5458" w:rsidRPr="00B76996" w:rsidRDefault="00B76996" w:rsidP="00B76996">
      <w:pPr>
        <w:pStyle w:val="Heading2"/>
        <w:rPr>
          <w:color w:val="auto"/>
        </w:rPr>
      </w:pPr>
      <w:bookmarkStart w:id="151" w:name="_Toc395792323"/>
      <w:bookmarkStart w:id="152" w:name="_Toc395792349"/>
      <w:bookmarkStart w:id="153" w:name="_Toc395815758"/>
      <w:bookmarkStart w:id="154" w:name="_Toc395815788"/>
      <w:bookmarkStart w:id="155" w:name="_Toc404778306"/>
      <w:bookmarkStart w:id="156" w:name="_Toc405382189"/>
      <w:bookmarkStart w:id="157" w:name="_Toc405382253"/>
      <w:bookmarkStart w:id="158" w:name="_Toc408398550"/>
      <w:bookmarkStart w:id="159" w:name="_Toc408398574"/>
      <w:bookmarkStart w:id="160" w:name="_Toc408496119"/>
      <w:bookmarkStart w:id="161" w:name="_Toc526252476"/>
      <w:bookmarkStart w:id="162" w:name="_Toc66976064"/>
      <w:bookmarkStart w:id="163" w:name="_Toc67582024"/>
      <w:r w:rsidRPr="00B76996">
        <w:rPr>
          <w:color w:val="auto"/>
        </w:rPr>
        <w:lastRenderedPageBreak/>
        <w:t>6.3</w:t>
      </w:r>
      <w:r w:rsidR="00E24371" w:rsidRPr="00B76996">
        <w:rPr>
          <w:color w:val="auto"/>
        </w:rPr>
        <w:t xml:space="preserve"> </w:t>
      </w:r>
      <w:r w:rsidR="007D5458" w:rsidRPr="00B76996">
        <w:rPr>
          <w:color w:val="auto"/>
        </w:rPr>
        <w:t>Data Protection</w:t>
      </w:r>
      <w:bookmarkEnd w:id="151"/>
      <w:bookmarkEnd w:id="152"/>
      <w:bookmarkEnd w:id="153"/>
      <w:bookmarkEnd w:id="154"/>
      <w:bookmarkEnd w:id="155"/>
      <w:bookmarkEnd w:id="156"/>
      <w:bookmarkEnd w:id="157"/>
      <w:bookmarkEnd w:id="158"/>
      <w:bookmarkEnd w:id="159"/>
      <w:bookmarkEnd w:id="160"/>
      <w:bookmarkEnd w:id="161"/>
      <w:bookmarkEnd w:id="162"/>
      <w:bookmarkEnd w:id="163"/>
      <w:r w:rsidR="00532EAA" w:rsidRPr="00B76996">
        <w:rPr>
          <w:color w:val="auto"/>
        </w:rPr>
        <w:t xml:space="preserve">  </w:t>
      </w:r>
    </w:p>
    <w:p w14:paraId="6FAE9AA0" w14:textId="77777777" w:rsidR="007D5458" w:rsidRPr="00AE098E" w:rsidRDefault="007D5458" w:rsidP="007D5458">
      <w:pPr>
        <w:rPr>
          <w:rFonts w:eastAsiaTheme="majorEastAsia" w:cstheme="majorBidi"/>
          <w:b/>
          <w:bCs/>
        </w:rPr>
      </w:pPr>
      <w:r w:rsidRPr="00AE098E">
        <w:rPr>
          <w:rFonts w:eastAsiaTheme="majorEastAsia" w:cstheme="majorBidi"/>
          <w:b/>
          <w:bCs/>
        </w:rPr>
        <w:t>Fair Processing Notice</w:t>
      </w:r>
    </w:p>
    <w:p w14:paraId="186ED09B" w14:textId="77777777" w:rsidR="007D5458" w:rsidRPr="00AE098E" w:rsidRDefault="007D5458" w:rsidP="007D5458">
      <w:pPr>
        <w:jc w:val="both"/>
        <w:rPr>
          <w:rFonts w:eastAsiaTheme="majorEastAsia" w:cstheme="majorBidi"/>
          <w:bCs/>
        </w:rPr>
      </w:pPr>
      <w:r w:rsidRPr="00AE098E">
        <w:rPr>
          <w:rFonts w:eastAsiaTheme="majorEastAsia" w:cstheme="majorBidi"/>
          <w:bCs/>
        </w:rPr>
        <w:t>The purpose of this Fair Processing Notice is to inform you of the use that will be made of your personal data, as required b</w:t>
      </w:r>
      <w:r>
        <w:rPr>
          <w:rFonts w:eastAsiaTheme="majorEastAsia" w:cstheme="majorBidi"/>
          <w:bCs/>
        </w:rPr>
        <w:t xml:space="preserve">y the </w:t>
      </w:r>
      <w:r w:rsidR="00264EFC">
        <w:rPr>
          <w:rFonts w:eastAsiaTheme="majorEastAsia" w:cstheme="majorBidi"/>
          <w:bCs/>
        </w:rPr>
        <w:t>General Data Protection Regulation 2018</w:t>
      </w:r>
      <w:r>
        <w:rPr>
          <w:rFonts w:eastAsiaTheme="majorEastAsia" w:cstheme="majorBidi"/>
          <w:bCs/>
        </w:rPr>
        <w:t>.</w:t>
      </w:r>
    </w:p>
    <w:p w14:paraId="6E45941C" w14:textId="05A6B976" w:rsidR="007D5458" w:rsidRPr="00AE098E" w:rsidRDefault="004C424E" w:rsidP="007D5458">
      <w:pPr>
        <w:jc w:val="both"/>
        <w:rPr>
          <w:rFonts w:eastAsiaTheme="majorEastAsia" w:cstheme="majorBidi"/>
          <w:bCs/>
        </w:rPr>
      </w:pPr>
      <w:r>
        <w:rPr>
          <w:rFonts w:eastAsiaTheme="majorEastAsia" w:cstheme="majorBidi"/>
          <w:bCs/>
        </w:rPr>
        <w:t>The Department for Transport</w:t>
      </w:r>
      <w:r w:rsidR="007D5458" w:rsidRPr="00AE098E">
        <w:rPr>
          <w:rFonts w:eastAsiaTheme="majorEastAsia" w:cstheme="majorBidi"/>
          <w:bCs/>
        </w:rPr>
        <w:t xml:space="preserve"> is the data controller in respect of any personal data that you provide when you complete the </w:t>
      </w:r>
      <w:r w:rsidR="004D20D3">
        <w:rPr>
          <w:rFonts w:eastAsiaTheme="majorEastAsia" w:cstheme="majorBidi"/>
          <w:bCs/>
        </w:rPr>
        <w:t>Green Fuels, Green Flights</w:t>
      </w:r>
      <w:r w:rsidR="00D262C1" w:rsidRPr="00D1161A">
        <w:rPr>
          <w:rFonts w:eastAsia="Times New Roman" w:cs="Arial"/>
          <w:sz w:val="24"/>
          <w:lang w:eastAsia="en-GB"/>
        </w:rPr>
        <w:t xml:space="preserve"> </w:t>
      </w:r>
      <w:r w:rsidR="007D5458">
        <w:rPr>
          <w:rFonts w:eastAsiaTheme="majorEastAsia" w:cstheme="majorBidi"/>
          <w:bCs/>
        </w:rPr>
        <w:t>application forms</w:t>
      </w:r>
      <w:r w:rsidR="007D5458" w:rsidRPr="00AE098E">
        <w:rPr>
          <w:rFonts w:eastAsiaTheme="majorEastAsia" w:cstheme="majorBidi"/>
          <w:bCs/>
        </w:rPr>
        <w:t xml:space="preserve">.  </w:t>
      </w:r>
      <w:r w:rsidR="0016272D">
        <w:rPr>
          <w:rFonts w:eastAsiaTheme="majorEastAsia" w:cstheme="majorBidi"/>
          <w:bCs/>
        </w:rPr>
        <w:t>Ricardo Energy and Environment</w:t>
      </w:r>
      <w:r w:rsidR="004248BC">
        <w:rPr>
          <w:rFonts w:eastAsiaTheme="majorEastAsia" w:cstheme="majorBidi"/>
          <w:bCs/>
        </w:rPr>
        <w:t xml:space="preserve"> and E4tech</w:t>
      </w:r>
      <w:r w:rsidR="0016272D">
        <w:rPr>
          <w:rFonts w:eastAsiaTheme="majorEastAsia" w:cstheme="majorBidi"/>
          <w:bCs/>
        </w:rPr>
        <w:t xml:space="preserve"> a</w:t>
      </w:r>
      <w:r w:rsidR="007D5458">
        <w:rPr>
          <w:rFonts w:eastAsiaTheme="majorEastAsia" w:cstheme="majorBidi"/>
          <w:bCs/>
        </w:rPr>
        <w:t xml:space="preserve">re </w:t>
      </w:r>
      <w:r>
        <w:rPr>
          <w:rFonts w:eastAsiaTheme="majorEastAsia" w:cstheme="majorBidi"/>
          <w:bCs/>
        </w:rPr>
        <w:t>The Department for Transport</w:t>
      </w:r>
      <w:r w:rsidR="007D5458" w:rsidRPr="00AE098E">
        <w:rPr>
          <w:rFonts w:eastAsiaTheme="majorEastAsia" w:cstheme="majorBidi"/>
          <w:bCs/>
        </w:rPr>
        <w:t xml:space="preserve">’s appointed agents for the purposes of administering the scheme, and they will process the data on </w:t>
      </w:r>
      <w:r>
        <w:rPr>
          <w:rFonts w:eastAsiaTheme="majorEastAsia" w:cstheme="majorBidi"/>
          <w:bCs/>
        </w:rPr>
        <w:t>The Department for Transport</w:t>
      </w:r>
      <w:r w:rsidR="007D5458" w:rsidRPr="00AE098E">
        <w:rPr>
          <w:rFonts w:eastAsiaTheme="majorEastAsia" w:cstheme="majorBidi"/>
          <w:bCs/>
        </w:rPr>
        <w:t>’s behalf.</w:t>
      </w:r>
    </w:p>
    <w:p w14:paraId="7E4FF326" w14:textId="40D60A46"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and its appointed agents will use your personal data for the purposes of administering and analysing applications and grant awards and subsequent monitoring, including site visits, of successful projects under the </w:t>
      </w:r>
      <w:r w:rsidR="004D20D3">
        <w:rPr>
          <w:rFonts w:eastAsiaTheme="majorEastAsia" w:cstheme="majorBidi"/>
          <w:bCs/>
        </w:rPr>
        <w:t>c</w:t>
      </w:r>
      <w:r w:rsidR="00D262C1" w:rsidRPr="00D1161A">
        <w:rPr>
          <w:rFonts w:eastAsiaTheme="majorEastAsia" w:cstheme="majorBidi"/>
          <w:bCs/>
        </w:rPr>
        <w:t>ompetition</w:t>
      </w:r>
      <w:r w:rsidR="007D5458" w:rsidRPr="00AE098E">
        <w:rPr>
          <w:rFonts w:eastAsiaTheme="majorEastAsia" w:cstheme="majorBidi"/>
          <w:bCs/>
        </w:rPr>
        <w:t xml:space="preserve">.  Some information will be shared with other Government Departments, their agencies and appointed agents to enable the detection of fraudulent applications to the </w:t>
      </w:r>
      <w:r w:rsidR="004D20D3">
        <w:rPr>
          <w:rFonts w:eastAsiaTheme="majorEastAsia" w:cstheme="majorBidi"/>
          <w:bCs/>
        </w:rPr>
        <w:t>c</w:t>
      </w:r>
      <w:r w:rsidR="00D262C1" w:rsidRPr="00D1161A">
        <w:rPr>
          <w:rFonts w:eastAsiaTheme="majorEastAsia" w:cstheme="majorBidi"/>
          <w:bCs/>
        </w:rPr>
        <w:t>ompetition</w:t>
      </w:r>
      <w:r w:rsidR="00D262C1" w:rsidRPr="00D1161A">
        <w:rPr>
          <w:rFonts w:eastAsia="Times New Roman" w:cs="Arial"/>
          <w:sz w:val="24"/>
          <w:lang w:eastAsia="en-GB"/>
        </w:rPr>
        <w:t xml:space="preserve"> </w:t>
      </w:r>
      <w:r w:rsidR="00CA7290">
        <w:rPr>
          <w:rFonts w:eastAsiaTheme="majorEastAsia" w:cstheme="majorBidi"/>
          <w:bCs/>
        </w:rPr>
        <w:t>and other grant</w:t>
      </w:r>
      <w:r w:rsidR="007D5458">
        <w:rPr>
          <w:rFonts w:eastAsiaTheme="majorEastAsia" w:cstheme="majorBidi"/>
          <w:bCs/>
        </w:rPr>
        <w:t xml:space="preserve"> schemes.</w:t>
      </w:r>
    </w:p>
    <w:p w14:paraId="5C2FF81B" w14:textId="77777777"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may be required to release information, including personal data and commercial information, on request under the Environmental Information Regulations 2004 or the Freedom of Information Act 2000.  However, </w:t>
      </w: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will not permit any unwarranted breach of confidentiality nor will we act in contravention of our obligations under the </w:t>
      </w:r>
      <w:r w:rsidR="00264EFC">
        <w:rPr>
          <w:rFonts w:eastAsiaTheme="majorEastAsia" w:cstheme="majorBidi"/>
          <w:bCs/>
        </w:rPr>
        <w:t>General Data Protection Regulation 2018</w:t>
      </w:r>
      <w:r w:rsidR="007D5458" w:rsidRPr="00AE098E">
        <w:rPr>
          <w:rFonts w:eastAsiaTheme="majorEastAsia" w:cstheme="majorBidi"/>
          <w:bCs/>
        </w:rPr>
        <w:t>.</w:t>
      </w:r>
    </w:p>
    <w:p w14:paraId="374E1507" w14:textId="77777777"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or its appointed agents may use the name, address and other details on your application form to contact you in connection with occasional customer research aimed at improving the services that </w:t>
      </w: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provides to you.  </w:t>
      </w:r>
    </w:p>
    <w:p w14:paraId="498972A0" w14:textId="77777777" w:rsidR="007D5458" w:rsidRPr="00210A28" w:rsidRDefault="007D5458" w:rsidP="007D5458">
      <w:pPr>
        <w:jc w:val="both"/>
        <w:rPr>
          <w:rFonts w:eastAsiaTheme="majorEastAsia" w:cstheme="majorBidi"/>
          <w:b/>
          <w:bCs/>
        </w:rPr>
      </w:pPr>
      <w:r w:rsidRPr="00210A28">
        <w:rPr>
          <w:rFonts w:eastAsiaTheme="majorEastAsia" w:cstheme="majorBidi"/>
          <w:b/>
          <w:bCs/>
        </w:rPr>
        <w:t xml:space="preserve">What non-personal information </w:t>
      </w:r>
      <w:r w:rsidRPr="004C424E">
        <w:rPr>
          <w:rFonts w:eastAsiaTheme="majorEastAsia" w:cstheme="majorBidi"/>
          <w:b/>
          <w:bCs/>
        </w:rPr>
        <w:t xml:space="preserve">will </w:t>
      </w:r>
      <w:r w:rsidR="004C424E" w:rsidRPr="004C424E">
        <w:rPr>
          <w:rFonts w:eastAsiaTheme="majorEastAsia" w:cstheme="majorBidi"/>
          <w:b/>
          <w:bCs/>
        </w:rPr>
        <w:t>the Department for Transport</w:t>
      </w:r>
      <w:r w:rsidR="004C424E" w:rsidRPr="00AE098E">
        <w:rPr>
          <w:rFonts w:eastAsiaTheme="majorEastAsia" w:cstheme="majorBidi"/>
          <w:bCs/>
        </w:rPr>
        <w:t xml:space="preserve"> </w:t>
      </w:r>
      <w:r w:rsidRPr="00210A28">
        <w:rPr>
          <w:rFonts w:eastAsiaTheme="majorEastAsia" w:cstheme="majorBidi"/>
          <w:b/>
          <w:bCs/>
        </w:rPr>
        <w:t>make publicly available?</w:t>
      </w:r>
    </w:p>
    <w:p w14:paraId="38FF5019" w14:textId="77777777" w:rsidR="007D5458" w:rsidRPr="00210A28" w:rsidRDefault="007D5458" w:rsidP="007D5458">
      <w:pPr>
        <w:jc w:val="both"/>
        <w:rPr>
          <w:rFonts w:eastAsiaTheme="majorEastAsia" w:cstheme="majorBidi"/>
          <w:b/>
          <w:bCs/>
          <w:i/>
        </w:rPr>
      </w:pPr>
      <w:r w:rsidRPr="00210A28">
        <w:rPr>
          <w:rFonts w:eastAsiaTheme="majorEastAsia" w:cstheme="majorBidi"/>
          <w:b/>
          <w:bCs/>
          <w:i/>
        </w:rPr>
        <w:t>Details of applications</w:t>
      </w:r>
    </w:p>
    <w:p w14:paraId="35B09F1B" w14:textId="77777777" w:rsidR="007D5458" w:rsidRPr="00AE098E" w:rsidRDefault="007D5458" w:rsidP="007D5458">
      <w:pPr>
        <w:jc w:val="both"/>
        <w:rPr>
          <w:rFonts w:eastAsiaTheme="majorEastAsia" w:cstheme="majorBidi"/>
          <w:bCs/>
        </w:rPr>
      </w:pPr>
      <w:r w:rsidRPr="00AE098E">
        <w:rPr>
          <w:rFonts w:eastAsiaTheme="majorEastAsia" w:cstheme="majorBidi"/>
          <w:bCs/>
        </w:rPr>
        <w:t xml:space="preserve">During the assessment stage, the number of applications received will be disclosed on request.  </w:t>
      </w:r>
    </w:p>
    <w:p w14:paraId="53D4A859" w14:textId="77777777" w:rsidR="007D5458" w:rsidRPr="00210A28" w:rsidRDefault="007D5458" w:rsidP="007D5458">
      <w:pPr>
        <w:jc w:val="both"/>
        <w:rPr>
          <w:rFonts w:eastAsiaTheme="majorEastAsia" w:cstheme="majorBidi"/>
          <w:b/>
          <w:bCs/>
          <w:i/>
        </w:rPr>
      </w:pPr>
      <w:r w:rsidRPr="00210A28">
        <w:rPr>
          <w:rFonts w:eastAsiaTheme="majorEastAsia" w:cstheme="majorBidi"/>
          <w:b/>
          <w:bCs/>
          <w:i/>
        </w:rPr>
        <w:t>Details of grant-funded projects</w:t>
      </w:r>
    </w:p>
    <w:p w14:paraId="204B3A7F" w14:textId="691B89E4" w:rsidR="007D5458" w:rsidRPr="00AE098E" w:rsidRDefault="007D5458" w:rsidP="007D5458">
      <w:pPr>
        <w:jc w:val="both"/>
        <w:rPr>
          <w:rFonts w:eastAsiaTheme="majorEastAsia" w:cstheme="majorBidi"/>
          <w:bCs/>
        </w:rPr>
      </w:pPr>
      <w:r w:rsidRPr="00AE098E">
        <w:rPr>
          <w:rFonts w:eastAsiaTheme="majorEastAsia" w:cstheme="majorBidi"/>
          <w:bCs/>
        </w:rPr>
        <w:t xml:space="preserve">It is important to the aims of the scheme that the grant-funded projects should act as encouragement for others.  Once the applications have been determined, summary details of the successful projects will be published and </w:t>
      </w:r>
      <w:r>
        <w:rPr>
          <w:rFonts w:eastAsiaTheme="majorEastAsia" w:cstheme="majorBidi"/>
          <w:bCs/>
        </w:rPr>
        <w:t xml:space="preserve">disseminated widely, including </w:t>
      </w:r>
      <w:r w:rsidRPr="00AE098E">
        <w:rPr>
          <w:rFonts w:eastAsiaTheme="majorEastAsia" w:cstheme="majorBidi"/>
          <w:bCs/>
        </w:rPr>
        <w:t xml:space="preserve">being published on </w:t>
      </w:r>
      <w:r w:rsidR="004C424E">
        <w:rPr>
          <w:rFonts w:eastAsiaTheme="majorEastAsia" w:cstheme="majorBidi"/>
          <w:bCs/>
        </w:rPr>
        <w:t>The Department for Transport</w:t>
      </w:r>
      <w:r>
        <w:rPr>
          <w:rFonts w:eastAsiaTheme="majorEastAsia" w:cstheme="majorBidi"/>
          <w:bCs/>
        </w:rPr>
        <w:t xml:space="preserve">’s website and in </w:t>
      </w:r>
      <w:r w:rsidRPr="00AE098E">
        <w:rPr>
          <w:rFonts w:eastAsiaTheme="majorEastAsia" w:cstheme="majorBidi"/>
          <w:bCs/>
        </w:rPr>
        <w:t>press releases.  Summary details may include:</w:t>
      </w:r>
    </w:p>
    <w:p w14:paraId="010FDDA7"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The name of the project;</w:t>
      </w:r>
    </w:p>
    <w:p w14:paraId="58B6F608"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The names of the organisations, companies etc who are members of the project; </w:t>
      </w:r>
    </w:p>
    <w:p w14:paraId="7E096ABE"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Location of the project;</w:t>
      </w:r>
    </w:p>
    <w:p w14:paraId="4A50FE86" w14:textId="1CB90CC3"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Expected annual </w:t>
      </w:r>
      <w:r w:rsidR="00CA7290">
        <w:rPr>
          <w:rFonts w:eastAsiaTheme="majorEastAsia" w:cstheme="majorBidi"/>
          <w:bCs/>
        </w:rPr>
        <w:t>fuel</w:t>
      </w:r>
      <w:r w:rsidRPr="00210A28">
        <w:rPr>
          <w:rFonts w:eastAsiaTheme="majorEastAsia" w:cstheme="majorBidi"/>
          <w:bCs/>
        </w:rPr>
        <w:t xml:space="preserve"> output from the </w:t>
      </w:r>
      <w:r w:rsidR="00B76996">
        <w:rPr>
          <w:rFonts w:eastAsiaTheme="majorEastAsia" w:cstheme="majorBidi"/>
          <w:bCs/>
        </w:rPr>
        <w:t>future proposed plant</w:t>
      </w:r>
      <w:r w:rsidRPr="00210A28">
        <w:rPr>
          <w:rFonts w:eastAsiaTheme="majorEastAsia" w:cstheme="majorBidi"/>
          <w:bCs/>
        </w:rPr>
        <w:t>;</w:t>
      </w:r>
    </w:p>
    <w:p w14:paraId="20412C21"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Expected carbon saved;</w:t>
      </w:r>
    </w:p>
    <w:p w14:paraId="7F46B278"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Estimated investment cost;</w:t>
      </w:r>
    </w:p>
    <w:p w14:paraId="5639A68B" w14:textId="756CE294"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Grant allocated to the project</w:t>
      </w:r>
      <w:r w:rsidR="00CA7290">
        <w:rPr>
          <w:rFonts w:eastAsiaTheme="majorEastAsia" w:cstheme="majorBidi"/>
          <w:bCs/>
        </w:rPr>
        <w:t>s</w:t>
      </w:r>
      <w:r w:rsidRPr="00210A28">
        <w:rPr>
          <w:rFonts w:eastAsiaTheme="majorEastAsia" w:cstheme="majorBidi"/>
          <w:bCs/>
        </w:rPr>
        <w:t xml:space="preserve"> under the </w:t>
      </w:r>
      <w:r w:rsidR="00B76996">
        <w:rPr>
          <w:rFonts w:eastAsiaTheme="majorEastAsia" w:cstheme="majorBidi"/>
          <w:bCs/>
        </w:rPr>
        <w:t>Green Fuels, Green Skies Competition</w:t>
      </w:r>
      <w:r w:rsidRPr="00210A28">
        <w:rPr>
          <w:rFonts w:eastAsiaTheme="majorEastAsia" w:cstheme="majorBidi"/>
          <w:bCs/>
        </w:rPr>
        <w:t>;</w:t>
      </w:r>
    </w:p>
    <w:p w14:paraId="7CB7138F"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lastRenderedPageBreak/>
        <w:t>Total public support from all sources;</w:t>
      </w:r>
    </w:p>
    <w:p w14:paraId="167658D3" w14:textId="2F697D0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Proposed</w:t>
      </w:r>
      <w:r w:rsidR="00B76996">
        <w:rPr>
          <w:rFonts w:eastAsiaTheme="majorEastAsia" w:cstheme="majorBidi"/>
          <w:bCs/>
        </w:rPr>
        <w:t xml:space="preserve"> plant</w:t>
      </w:r>
      <w:r w:rsidRPr="00210A28">
        <w:rPr>
          <w:rFonts w:eastAsiaTheme="majorEastAsia" w:cstheme="majorBidi"/>
          <w:bCs/>
        </w:rPr>
        <w:t xml:space="preserve"> commissioning date;</w:t>
      </w:r>
    </w:p>
    <w:p w14:paraId="553A6480"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Brief description of the project, including any key technical features (as supplied by applicants).</w:t>
      </w:r>
    </w:p>
    <w:p w14:paraId="3C2E7823" w14:textId="2132895F" w:rsidR="007D5458" w:rsidRPr="00AE098E" w:rsidRDefault="007D5458" w:rsidP="007D5458">
      <w:pPr>
        <w:jc w:val="both"/>
        <w:rPr>
          <w:rFonts w:eastAsiaTheme="majorEastAsia" w:cstheme="majorBidi"/>
          <w:bCs/>
        </w:rPr>
      </w:pPr>
      <w:r>
        <w:rPr>
          <w:rFonts w:eastAsiaTheme="majorEastAsia" w:cstheme="majorBidi"/>
          <w:bCs/>
        </w:rPr>
        <w:t xml:space="preserve">Section </w:t>
      </w:r>
      <w:r w:rsidR="00B76996">
        <w:rPr>
          <w:rFonts w:eastAsiaTheme="majorEastAsia" w:cstheme="majorBidi"/>
          <w:bCs/>
        </w:rPr>
        <w:t>C</w:t>
      </w:r>
      <w:r w:rsidR="00CA7290">
        <w:rPr>
          <w:rFonts w:eastAsiaTheme="majorEastAsia" w:cstheme="majorBidi"/>
          <w:bCs/>
        </w:rPr>
        <w:t xml:space="preserve"> of the</w:t>
      </w:r>
      <w:r w:rsidRPr="00AE098E">
        <w:rPr>
          <w:rFonts w:eastAsiaTheme="majorEastAsia" w:cstheme="majorBidi"/>
          <w:bCs/>
        </w:rPr>
        <w:t xml:space="preserve"> guidance </w:t>
      </w:r>
      <w:r>
        <w:rPr>
          <w:rFonts w:eastAsiaTheme="majorEastAsia" w:cstheme="majorBidi"/>
          <w:bCs/>
        </w:rPr>
        <w:t>document</w:t>
      </w:r>
      <w:r w:rsidRPr="00AE098E">
        <w:rPr>
          <w:rFonts w:eastAsiaTheme="majorEastAsia" w:cstheme="majorBidi"/>
          <w:bCs/>
        </w:rPr>
        <w:t xml:space="preserve"> explains the progress reports that projects are required to submit during the life of the grant agreement.  The final report which describes the benefits and performance of the project, the difficulties </w:t>
      </w:r>
      <w:r w:rsidR="00DD54A0" w:rsidRPr="00AE098E">
        <w:rPr>
          <w:rFonts w:eastAsiaTheme="majorEastAsia" w:cstheme="majorBidi"/>
          <w:bCs/>
        </w:rPr>
        <w:t>encountered,</w:t>
      </w:r>
      <w:r w:rsidRPr="00AE098E">
        <w:rPr>
          <w:rFonts w:eastAsiaTheme="majorEastAsia" w:cstheme="majorBidi"/>
          <w:bCs/>
        </w:rPr>
        <w:t xml:space="preserve"> and lessons learned, may be published in full.  Interim reports may also be published.</w:t>
      </w:r>
    </w:p>
    <w:p w14:paraId="5DC3B74C" w14:textId="77777777" w:rsidR="007D5458" w:rsidRPr="00AE098E" w:rsidRDefault="007D5458" w:rsidP="007D5458">
      <w:pPr>
        <w:jc w:val="both"/>
        <w:rPr>
          <w:rFonts w:eastAsiaTheme="majorEastAsia" w:cstheme="majorBidi"/>
          <w:bCs/>
        </w:rPr>
      </w:pPr>
    </w:p>
    <w:p w14:paraId="385BBD9F" w14:textId="77777777" w:rsidR="007D5458" w:rsidRDefault="007D5458" w:rsidP="007D5458">
      <w:r>
        <w:t>I confirm that I have read and agree to the above data protection statement.</w:t>
      </w:r>
    </w:p>
    <w:p w14:paraId="32863C87" w14:textId="77777777" w:rsidR="007D5458" w:rsidRPr="00440385" w:rsidRDefault="007D5458" w:rsidP="007D5458">
      <w:pPr>
        <w:spacing w:after="0" w:line="240" w:lineRule="auto"/>
        <w:rPr>
          <w:rFonts w:eastAsia="Times New Roman" w:cs="Arial"/>
          <w:sz w:val="24"/>
          <w:lang w:eastAsia="en-GB"/>
        </w:rPr>
      </w:pPr>
      <w:r w:rsidRPr="00440385">
        <w:rPr>
          <w:rFonts w:eastAsia="Times New Roman" w:cs="Arial"/>
          <w:sz w:val="24"/>
          <w:lang w:eastAsia="en-GB"/>
        </w:rPr>
        <w:t>SIGNATURE:</w:t>
      </w:r>
      <w:r>
        <w:rPr>
          <w:rFonts w:eastAsia="Times New Roman" w:cs="Arial"/>
          <w:sz w:val="24"/>
          <w:lang w:eastAsia="en-GB"/>
        </w:rPr>
        <w:t xml:space="preserve"> </w:t>
      </w:r>
      <w:r w:rsidR="00434CA5"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00434CA5" w:rsidRPr="00E24846">
        <w:rPr>
          <w:rFonts w:ascii="Calibri" w:hAnsi="Calibri"/>
        </w:rPr>
      </w:r>
      <w:r w:rsidR="00434CA5"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00434CA5" w:rsidRPr="00E24846">
        <w:rPr>
          <w:rFonts w:ascii="Calibri" w:hAnsi="Calibri"/>
        </w:rPr>
        <w:fldChar w:fldCharType="end"/>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eastAsia="Times New Roman" w:cs="Arial"/>
          <w:sz w:val="24"/>
          <w:lang w:eastAsia="en-GB"/>
        </w:rPr>
        <w:t xml:space="preserve"> NAME: </w:t>
      </w:r>
      <w:r w:rsidR="00434CA5"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00434CA5" w:rsidRPr="00E24846">
        <w:rPr>
          <w:rFonts w:ascii="Calibri" w:hAnsi="Calibri"/>
        </w:rPr>
      </w:r>
      <w:r w:rsidR="00434CA5"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00434CA5" w:rsidRPr="00E24846">
        <w:rPr>
          <w:rFonts w:ascii="Calibri" w:hAnsi="Calibri"/>
        </w:rPr>
        <w:fldChar w:fldCharType="end"/>
      </w:r>
    </w:p>
    <w:p w14:paraId="62CCD09F" w14:textId="77777777" w:rsidR="007D5458" w:rsidRDefault="007D5458" w:rsidP="007D5458">
      <w:r>
        <w:br w:type="page"/>
      </w:r>
    </w:p>
    <w:p w14:paraId="666C4BD6" w14:textId="77777777" w:rsidR="007D5458" w:rsidRPr="000172CF" w:rsidRDefault="007D5458" w:rsidP="007D5458"/>
    <w:p w14:paraId="63A6360B" w14:textId="0601090B" w:rsidR="000172CF" w:rsidRPr="00B76996" w:rsidRDefault="00B76996" w:rsidP="00B76996">
      <w:pPr>
        <w:pStyle w:val="Heading1"/>
        <w:jc w:val="center"/>
        <w:rPr>
          <w:color w:val="auto"/>
        </w:rPr>
      </w:pPr>
      <w:bookmarkStart w:id="164" w:name="_Toc395792266"/>
      <w:bookmarkStart w:id="165" w:name="_Toc395792324"/>
      <w:bookmarkStart w:id="166" w:name="_Toc395792350"/>
      <w:bookmarkStart w:id="167" w:name="_Toc395815759"/>
      <w:bookmarkStart w:id="168" w:name="_Toc395815789"/>
      <w:bookmarkStart w:id="169" w:name="_Toc404778307"/>
      <w:bookmarkStart w:id="170" w:name="_Toc405382190"/>
      <w:bookmarkStart w:id="171" w:name="_Toc405382254"/>
      <w:bookmarkStart w:id="172" w:name="_Toc408398551"/>
      <w:bookmarkStart w:id="173" w:name="_Toc408398575"/>
      <w:bookmarkStart w:id="174" w:name="_Toc408496120"/>
      <w:bookmarkStart w:id="175" w:name="_Toc526252477"/>
      <w:bookmarkStart w:id="176" w:name="_Toc66976065"/>
      <w:bookmarkStart w:id="177" w:name="_Toc66976073"/>
      <w:bookmarkStart w:id="178" w:name="_Toc66976124"/>
      <w:bookmarkStart w:id="179" w:name="_Toc67582025"/>
      <w:r w:rsidRPr="00B76996">
        <w:rPr>
          <w:color w:val="auto"/>
        </w:rPr>
        <w:t>SECTION 7</w:t>
      </w:r>
      <w:r w:rsidR="00F46258">
        <w:rPr>
          <w:color w:val="auto"/>
        </w:rPr>
        <w:t>:</w:t>
      </w:r>
      <w:r w:rsidRPr="00B76996">
        <w:rPr>
          <w:color w:val="auto"/>
        </w:rPr>
        <w:t xml:space="preserve"> SUBMITTING YOUR APPLICATION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A743403" w14:textId="77777777" w:rsidR="000172CF" w:rsidRPr="00CA7290" w:rsidRDefault="008154B3" w:rsidP="000172CF">
      <w:pPr>
        <w:ind w:right="26"/>
        <w:rPr>
          <w:rFonts w:ascii="Calibri" w:eastAsiaTheme="majorEastAsia" w:hAnsi="Calibri" w:cstheme="majorBidi"/>
          <w:b/>
          <w:bCs/>
          <w:sz w:val="28"/>
          <w:szCs w:val="26"/>
        </w:rPr>
      </w:pPr>
      <w:r w:rsidRPr="00CA7290">
        <w:rPr>
          <w:rFonts w:ascii="Calibri" w:eastAsiaTheme="majorEastAsia" w:hAnsi="Calibri" w:cstheme="majorBidi"/>
          <w:b/>
          <w:bCs/>
          <w:sz w:val="28"/>
          <w:szCs w:val="26"/>
        </w:rPr>
        <w:t>Submission:</w:t>
      </w:r>
    </w:p>
    <w:p w14:paraId="33DE5BCD" w14:textId="77777777" w:rsidR="004D20D3" w:rsidRDefault="198AACAA" w:rsidP="00023B44">
      <w:pPr>
        <w:jc w:val="both"/>
      </w:pPr>
      <w:r w:rsidRPr="198AACAA">
        <w:rPr>
          <w:rFonts w:ascii="Calibri" w:hAnsi="Calibri"/>
        </w:rPr>
        <w:t xml:space="preserve">Please send a Microsoft Word electronic version of your application and all necessary appendices to </w:t>
      </w:r>
      <w:hyperlink r:id="rId21">
        <w:r w:rsidRPr="198AACAA">
          <w:rPr>
            <w:rStyle w:val="Hyperlink"/>
          </w:rPr>
          <w:t>GFGS@ricardo.com</w:t>
        </w:r>
      </w:hyperlink>
      <w:r>
        <w:t xml:space="preserve">. </w:t>
      </w:r>
    </w:p>
    <w:p w14:paraId="386336FD" w14:textId="77777777" w:rsidR="004D20D3" w:rsidRDefault="004D20D3" w:rsidP="00023B44">
      <w:pPr>
        <w:jc w:val="both"/>
      </w:pPr>
    </w:p>
    <w:p w14:paraId="457DBCBC" w14:textId="74749ACA" w:rsidR="000172CF" w:rsidRPr="00E330F7" w:rsidRDefault="000172CF" w:rsidP="00023B44">
      <w:pPr>
        <w:jc w:val="both"/>
        <w:rPr>
          <w:rFonts w:ascii="Calibri" w:hAnsi="Calibri"/>
          <w:b/>
          <w:sz w:val="28"/>
          <w:szCs w:val="28"/>
        </w:rPr>
      </w:pPr>
      <w:r>
        <w:rPr>
          <w:rFonts w:ascii="Calibri" w:hAnsi="Calibri"/>
          <w:b/>
          <w:sz w:val="28"/>
          <w:szCs w:val="28"/>
        </w:rPr>
        <w:t xml:space="preserve">THE </w:t>
      </w:r>
      <w:r w:rsidRPr="00E330F7">
        <w:rPr>
          <w:rFonts w:ascii="Calibri" w:hAnsi="Calibri"/>
          <w:b/>
          <w:sz w:val="28"/>
          <w:szCs w:val="28"/>
        </w:rPr>
        <w:t>DEADLINE FOR RECEIPT IS</w:t>
      </w:r>
      <w:r w:rsidR="00EA0666">
        <w:rPr>
          <w:rFonts w:ascii="Calibri" w:hAnsi="Calibri"/>
          <w:b/>
          <w:sz w:val="28"/>
          <w:szCs w:val="28"/>
        </w:rPr>
        <w:t xml:space="preserve"> </w:t>
      </w:r>
      <w:r w:rsidR="00E0161A">
        <w:rPr>
          <w:rFonts w:ascii="Calibri" w:hAnsi="Calibri"/>
          <w:b/>
          <w:sz w:val="28"/>
          <w:szCs w:val="28"/>
        </w:rPr>
        <w:t>1</w:t>
      </w:r>
      <w:r w:rsidR="00C83902">
        <w:rPr>
          <w:rFonts w:ascii="Calibri" w:hAnsi="Calibri"/>
          <w:b/>
          <w:sz w:val="28"/>
          <w:szCs w:val="28"/>
        </w:rPr>
        <w:t>6</w:t>
      </w:r>
      <w:r w:rsidR="00E0161A">
        <w:rPr>
          <w:rFonts w:ascii="Calibri" w:hAnsi="Calibri"/>
          <w:b/>
          <w:sz w:val="28"/>
          <w:szCs w:val="28"/>
        </w:rPr>
        <w:t xml:space="preserve">00 HOURS, </w:t>
      </w:r>
      <w:r w:rsidR="00C83902">
        <w:rPr>
          <w:rFonts w:ascii="Calibri" w:hAnsi="Calibri"/>
          <w:b/>
          <w:sz w:val="28"/>
          <w:szCs w:val="28"/>
        </w:rPr>
        <w:t>31 May 2021.</w:t>
      </w:r>
    </w:p>
    <w:p w14:paraId="03BE5F07" w14:textId="77777777" w:rsidR="000172CF" w:rsidRPr="00E330F7" w:rsidRDefault="00DF5AA0" w:rsidP="00023B44">
      <w:pPr>
        <w:jc w:val="both"/>
        <w:rPr>
          <w:rFonts w:ascii="Calibri" w:hAnsi="Calibri"/>
          <w:b/>
          <w:sz w:val="28"/>
          <w:szCs w:val="28"/>
        </w:rPr>
      </w:pPr>
      <w:r>
        <w:rPr>
          <w:rFonts w:ascii="Calibri" w:hAnsi="Calibri"/>
          <w:b/>
          <w:sz w:val="28"/>
          <w:szCs w:val="28"/>
        </w:rPr>
        <w:t>Receipt will be acknowledged</w:t>
      </w:r>
      <w:r w:rsidRPr="00DF5AA0">
        <w:rPr>
          <w:rFonts w:ascii="Calibri" w:hAnsi="Calibri"/>
          <w:b/>
          <w:sz w:val="28"/>
          <w:szCs w:val="28"/>
        </w:rPr>
        <w:t>.</w:t>
      </w:r>
    </w:p>
    <w:p w14:paraId="1216F68D" w14:textId="687BB6EA" w:rsidR="007D5458" w:rsidRDefault="00BC2AEA" w:rsidP="00C81FB4">
      <w:pPr>
        <w:jc w:val="both"/>
      </w:pPr>
      <w:r>
        <w:rPr>
          <w:rFonts w:ascii="Calibri" w:hAnsi="Calibri"/>
          <w:b/>
          <w:sz w:val="28"/>
          <w:szCs w:val="28"/>
        </w:rPr>
        <w:t>It is not possible to accept late entries</w:t>
      </w:r>
      <w:r w:rsidR="000172CF" w:rsidRPr="00E330F7">
        <w:rPr>
          <w:rFonts w:ascii="Calibri" w:hAnsi="Calibri"/>
          <w:b/>
          <w:sz w:val="28"/>
          <w:szCs w:val="28"/>
        </w:rPr>
        <w:t>.</w:t>
      </w:r>
    </w:p>
    <w:sectPr w:rsidR="007D5458" w:rsidSect="005403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644C5" w14:textId="77777777" w:rsidR="0009629A" w:rsidRDefault="0009629A" w:rsidP="00982E4B">
      <w:pPr>
        <w:spacing w:after="0" w:line="240" w:lineRule="auto"/>
      </w:pPr>
      <w:r>
        <w:separator/>
      </w:r>
    </w:p>
  </w:endnote>
  <w:endnote w:type="continuationSeparator" w:id="0">
    <w:p w14:paraId="211506D7" w14:textId="77777777" w:rsidR="0009629A" w:rsidRDefault="0009629A" w:rsidP="00982E4B">
      <w:pPr>
        <w:spacing w:after="0" w:line="240" w:lineRule="auto"/>
      </w:pPr>
      <w:r>
        <w:continuationSeparator/>
      </w:r>
    </w:p>
  </w:endnote>
  <w:endnote w:type="continuationNotice" w:id="1">
    <w:p w14:paraId="230903F8" w14:textId="77777777" w:rsidR="0009629A" w:rsidRDefault="00096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168460"/>
      <w:docPartObj>
        <w:docPartGallery w:val="Page Numbers (Bottom of Page)"/>
        <w:docPartUnique/>
      </w:docPartObj>
    </w:sdtPr>
    <w:sdtEndPr/>
    <w:sdtContent>
      <w:sdt>
        <w:sdtPr>
          <w:id w:val="324094536"/>
          <w:docPartObj>
            <w:docPartGallery w:val="Page Numbers (Top of Page)"/>
            <w:docPartUnique/>
          </w:docPartObj>
        </w:sdtPr>
        <w:sdtEndPr/>
        <w:sdtContent>
          <w:p w14:paraId="27D7A8F8" w14:textId="77777777" w:rsidR="00DD28DF" w:rsidRDefault="00DD28DF">
            <w:pPr>
              <w:pStyle w:val="Footer"/>
              <w:jc w:val="center"/>
            </w:pPr>
            <w:r>
              <w:t xml:space="preserve">Page </w:t>
            </w:r>
            <w:r w:rsidRPr="00A41674">
              <w:rPr>
                <w:b/>
                <w:bCs/>
                <w:sz w:val="24"/>
                <w:szCs w:val="24"/>
              </w:rPr>
              <w:fldChar w:fldCharType="begin"/>
            </w:r>
            <w:r w:rsidRPr="00A41674">
              <w:rPr>
                <w:b/>
                <w:bCs/>
              </w:rPr>
              <w:instrText xml:space="preserve"> PAGE </w:instrText>
            </w:r>
            <w:r w:rsidRPr="00A41674">
              <w:rPr>
                <w:b/>
                <w:bCs/>
                <w:sz w:val="24"/>
                <w:szCs w:val="24"/>
              </w:rPr>
              <w:fldChar w:fldCharType="separate"/>
            </w:r>
            <w:r>
              <w:rPr>
                <w:b/>
                <w:bCs/>
                <w:noProof/>
              </w:rPr>
              <w:t>1</w:t>
            </w:r>
            <w:r w:rsidRPr="00A41674">
              <w:rPr>
                <w:b/>
                <w:bCs/>
                <w:sz w:val="24"/>
                <w:szCs w:val="24"/>
              </w:rPr>
              <w:fldChar w:fldCharType="end"/>
            </w:r>
            <w:r w:rsidRPr="00A41674">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sdtContent>
      </w:sdt>
    </w:sdtContent>
  </w:sdt>
  <w:p w14:paraId="1779FF1F" w14:textId="77777777" w:rsidR="00DD28DF" w:rsidRDefault="00DD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4CB8C" w14:textId="77777777" w:rsidR="0009629A" w:rsidRDefault="0009629A" w:rsidP="00982E4B">
      <w:pPr>
        <w:spacing w:after="0" w:line="240" w:lineRule="auto"/>
      </w:pPr>
      <w:r>
        <w:separator/>
      </w:r>
    </w:p>
  </w:footnote>
  <w:footnote w:type="continuationSeparator" w:id="0">
    <w:p w14:paraId="6562AB24" w14:textId="77777777" w:rsidR="0009629A" w:rsidRDefault="0009629A" w:rsidP="00982E4B">
      <w:pPr>
        <w:spacing w:after="0" w:line="240" w:lineRule="auto"/>
      </w:pPr>
      <w:r>
        <w:continuationSeparator/>
      </w:r>
    </w:p>
  </w:footnote>
  <w:footnote w:type="continuationNotice" w:id="1">
    <w:p w14:paraId="2F42C075" w14:textId="77777777" w:rsidR="0009629A" w:rsidRDefault="00096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58FF5" w14:textId="77EA6E85" w:rsidR="00DD28DF" w:rsidRDefault="00DD28DF" w:rsidP="00F87BC4">
    <w:pPr>
      <w:pStyle w:val="Header"/>
      <w:jc w:val="center"/>
    </w:pPr>
    <w:r w:rsidRPr="006106B2">
      <w:rPr>
        <w:noProof/>
        <w:lang w:eastAsia="en-GB"/>
      </w:rPr>
      <w:drawing>
        <wp:inline distT="0" distB="0" distL="0" distR="0" wp14:anchorId="795B0DF9" wp14:editId="38B6C8B9">
          <wp:extent cx="897571" cy="544955"/>
          <wp:effectExtent l="0" t="0" r="0" b="7620"/>
          <wp:docPr id="4" name="Picture 4" descr="20378_Df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78_DfT-Logo-gre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3520" cy="572853"/>
                  </a:xfrm>
                  <a:prstGeom prst="rect">
                    <a:avLst/>
                  </a:prstGeom>
                  <a:noFill/>
                  <a:ln>
                    <a:noFill/>
                  </a:ln>
                </pic:spPr>
              </pic:pic>
            </a:graphicData>
          </a:graphic>
        </wp:inline>
      </w:drawing>
    </w:r>
    <w:r w:rsidRPr="0107A066">
      <w:rPr>
        <w:i/>
        <w:iCs/>
        <w:sz w:val="20"/>
      </w:rPr>
      <w:t xml:space="preserve">                                      GFGS application form  </w:t>
    </w:r>
    <w:r w:rsidRPr="0069412E">
      <w:rPr>
        <w:noProof/>
      </w:rPr>
      <w:t xml:space="preserve">         </w:t>
    </w:r>
    <w:r w:rsidRPr="00F87BC4">
      <w:rPr>
        <w:noProof/>
      </w:rPr>
      <w:t xml:space="preserve"> </w:t>
    </w:r>
    <w:r>
      <w:rPr>
        <w:noProof/>
      </w:rPr>
      <w:t xml:space="preserve">              </w:t>
    </w:r>
    <w:r w:rsidRPr="0069412E">
      <w:rPr>
        <w:noProof/>
      </w:rPr>
      <w:t xml:space="preserve">  </w:t>
    </w:r>
    <w:r>
      <w:rPr>
        <w:noProof/>
      </w:rPr>
      <w:drawing>
        <wp:inline distT="0" distB="0" distL="0" distR="0" wp14:anchorId="5EF46C5C" wp14:editId="60384A6A">
          <wp:extent cx="953669" cy="60311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92716" t="17228" r="2068" b="71042"/>
                  <a:stretch/>
                </pic:blipFill>
                <pic:spPr bwMode="auto">
                  <a:xfrm>
                    <a:off x="0" y="0"/>
                    <a:ext cx="978544" cy="6188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34CB"/>
    <w:multiLevelType w:val="hybridMultilevel"/>
    <w:tmpl w:val="25BE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07F7"/>
    <w:multiLevelType w:val="hybridMultilevel"/>
    <w:tmpl w:val="762A8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52982"/>
    <w:multiLevelType w:val="hybridMultilevel"/>
    <w:tmpl w:val="497A3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C3494"/>
    <w:multiLevelType w:val="hybridMultilevel"/>
    <w:tmpl w:val="83D62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85238"/>
    <w:multiLevelType w:val="hybridMultilevel"/>
    <w:tmpl w:val="325EC472"/>
    <w:lvl w:ilvl="0" w:tplc="24368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11B95"/>
    <w:multiLevelType w:val="hybridMultilevel"/>
    <w:tmpl w:val="CF72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E65E9"/>
    <w:multiLevelType w:val="hybridMultilevel"/>
    <w:tmpl w:val="DFF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825CE"/>
    <w:multiLevelType w:val="multilevel"/>
    <w:tmpl w:val="D3CE31AA"/>
    <w:lvl w:ilvl="0">
      <w:start w:val="1"/>
      <w:numFmt w:val="bullet"/>
      <w:lvlText w:val=""/>
      <w:lvlJc w:val="left"/>
      <w:pPr>
        <w:tabs>
          <w:tab w:val="num" w:pos="644"/>
        </w:tabs>
        <w:ind w:left="284" w:firstLine="0"/>
      </w:pPr>
      <w:rPr>
        <w:rFonts w:ascii="Symbol" w:hAnsi="Symbol" w:hint="default"/>
        <w:b w:val="0"/>
        <w:i w:val="0"/>
        <w:caps w:val="0"/>
        <w:strike w:val="0"/>
        <w:dstrike w:val="0"/>
        <w:vanish w:val="0"/>
        <w:color w:val="000000"/>
        <w:sz w:val="22"/>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30E2819"/>
    <w:multiLevelType w:val="hybridMultilevel"/>
    <w:tmpl w:val="1EFA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A2176"/>
    <w:multiLevelType w:val="hybridMultilevel"/>
    <w:tmpl w:val="BA76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84384"/>
    <w:multiLevelType w:val="hybridMultilevel"/>
    <w:tmpl w:val="BE02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12484"/>
    <w:multiLevelType w:val="hybridMultilevel"/>
    <w:tmpl w:val="090EB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B75DE"/>
    <w:multiLevelType w:val="hybridMultilevel"/>
    <w:tmpl w:val="31563D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233263CD"/>
    <w:multiLevelType w:val="hybridMultilevel"/>
    <w:tmpl w:val="F5C0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7007"/>
    <w:multiLevelType w:val="hybridMultilevel"/>
    <w:tmpl w:val="BE02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230AE1"/>
    <w:multiLevelType w:val="hybridMultilevel"/>
    <w:tmpl w:val="1F462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EB7729"/>
    <w:multiLevelType w:val="hybridMultilevel"/>
    <w:tmpl w:val="D2E4F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A2528E"/>
    <w:multiLevelType w:val="multilevel"/>
    <w:tmpl w:val="94D65C6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DB5B9A"/>
    <w:multiLevelType w:val="hybridMultilevel"/>
    <w:tmpl w:val="25DA793E"/>
    <w:lvl w:ilvl="0" w:tplc="3854633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3B1004D9"/>
    <w:multiLevelType w:val="hybridMultilevel"/>
    <w:tmpl w:val="6E4A9696"/>
    <w:lvl w:ilvl="0" w:tplc="9C481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25CE0"/>
    <w:multiLevelType w:val="hybridMultilevel"/>
    <w:tmpl w:val="9A8A1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2E2D88"/>
    <w:multiLevelType w:val="hybridMultilevel"/>
    <w:tmpl w:val="115C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8241B"/>
    <w:multiLevelType w:val="hybridMultilevel"/>
    <w:tmpl w:val="94C0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71B32"/>
    <w:multiLevelType w:val="hybridMultilevel"/>
    <w:tmpl w:val="0D3ABB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50051F88"/>
    <w:multiLevelType w:val="hybridMultilevel"/>
    <w:tmpl w:val="9CCA8CE4"/>
    <w:lvl w:ilvl="0" w:tplc="89AE7EDC">
      <w:start w:val="1"/>
      <w:numFmt w:val="bullet"/>
      <w:lvlText w:val="·"/>
      <w:lvlJc w:val="left"/>
      <w:pPr>
        <w:ind w:left="720" w:hanging="360"/>
      </w:pPr>
      <w:rPr>
        <w:rFonts w:ascii="Symbol" w:hAnsi="Symbol" w:hint="default"/>
      </w:rPr>
    </w:lvl>
    <w:lvl w:ilvl="1" w:tplc="1C88FE0A">
      <w:start w:val="1"/>
      <w:numFmt w:val="bullet"/>
      <w:lvlText w:val="o"/>
      <w:lvlJc w:val="left"/>
      <w:pPr>
        <w:ind w:left="1440" w:hanging="360"/>
      </w:pPr>
      <w:rPr>
        <w:rFonts w:ascii="Courier New" w:hAnsi="Courier New" w:hint="default"/>
      </w:rPr>
    </w:lvl>
    <w:lvl w:ilvl="2" w:tplc="660408E8">
      <w:start w:val="1"/>
      <w:numFmt w:val="bullet"/>
      <w:lvlText w:val=""/>
      <w:lvlJc w:val="left"/>
      <w:pPr>
        <w:ind w:left="2160" w:hanging="360"/>
      </w:pPr>
      <w:rPr>
        <w:rFonts w:ascii="Wingdings" w:hAnsi="Wingdings" w:hint="default"/>
      </w:rPr>
    </w:lvl>
    <w:lvl w:ilvl="3" w:tplc="FB268A90">
      <w:start w:val="1"/>
      <w:numFmt w:val="bullet"/>
      <w:lvlText w:val=""/>
      <w:lvlJc w:val="left"/>
      <w:pPr>
        <w:ind w:left="2880" w:hanging="360"/>
      </w:pPr>
      <w:rPr>
        <w:rFonts w:ascii="Symbol" w:hAnsi="Symbol" w:hint="default"/>
      </w:rPr>
    </w:lvl>
    <w:lvl w:ilvl="4" w:tplc="4AD8A4EC">
      <w:start w:val="1"/>
      <w:numFmt w:val="bullet"/>
      <w:lvlText w:val="o"/>
      <w:lvlJc w:val="left"/>
      <w:pPr>
        <w:ind w:left="3600" w:hanging="360"/>
      </w:pPr>
      <w:rPr>
        <w:rFonts w:ascii="Courier New" w:hAnsi="Courier New" w:hint="default"/>
      </w:rPr>
    </w:lvl>
    <w:lvl w:ilvl="5" w:tplc="5EAA1CC2">
      <w:start w:val="1"/>
      <w:numFmt w:val="bullet"/>
      <w:lvlText w:val=""/>
      <w:lvlJc w:val="left"/>
      <w:pPr>
        <w:ind w:left="4320" w:hanging="360"/>
      </w:pPr>
      <w:rPr>
        <w:rFonts w:ascii="Wingdings" w:hAnsi="Wingdings" w:hint="default"/>
      </w:rPr>
    </w:lvl>
    <w:lvl w:ilvl="6" w:tplc="BFF81A38">
      <w:start w:val="1"/>
      <w:numFmt w:val="bullet"/>
      <w:lvlText w:val=""/>
      <w:lvlJc w:val="left"/>
      <w:pPr>
        <w:ind w:left="5040" w:hanging="360"/>
      </w:pPr>
      <w:rPr>
        <w:rFonts w:ascii="Symbol" w:hAnsi="Symbol" w:hint="default"/>
      </w:rPr>
    </w:lvl>
    <w:lvl w:ilvl="7" w:tplc="36AAA818">
      <w:start w:val="1"/>
      <w:numFmt w:val="bullet"/>
      <w:lvlText w:val="o"/>
      <w:lvlJc w:val="left"/>
      <w:pPr>
        <w:ind w:left="5760" w:hanging="360"/>
      </w:pPr>
      <w:rPr>
        <w:rFonts w:ascii="Courier New" w:hAnsi="Courier New" w:hint="default"/>
      </w:rPr>
    </w:lvl>
    <w:lvl w:ilvl="8" w:tplc="148696C0">
      <w:start w:val="1"/>
      <w:numFmt w:val="bullet"/>
      <w:lvlText w:val=""/>
      <w:lvlJc w:val="left"/>
      <w:pPr>
        <w:ind w:left="6480" w:hanging="360"/>
      </w:pPr>
      <w:rPr>
        <w:rFonts w:ascii="Wingdings" w:hAnsi="Wingdings" w:hint="default"/>
      </w:rPr>
    </w:lvl>
  </w:abstractNum>
  <w:abstractNum w:abstractNumId="25" w15:restartNumberingAfterBreak="0">
    <w:nsid w:val="5255422F"/>
    <w:multiLevelType w:val="hybridMultilevel"/>
    <w:tmpl w:val="985A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E0AF3"/>
    <w:multiLevelType w:val="hybridMultilevel"/>
    <w:tmpl w:val="719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B1BDB"/>
    <w:multiLevelType w:val="hybridMultilevel"/>
    <w:tmpl w:val="8D708754"/>
    <w:lvl w:ilvl="0" w:tplc="9C481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E04A5"/>
    <w:multiLevelType w:val="hybridMultilevel"/>
    <w:tmpl w:val="01E8897E"/>
    <w:lvl w:ilvl="0" w:tplc="424010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A8E5386"/>
    <w:multiLevelType w:val="hybridMultilevel"/>
    <w:tmpl w:val="028AC688"/>
    <w:lvl w:ilvl="0" w:tplc="EE663D9C">
      <w:start w:val="1"/>
      <w:numFmt w:val="bullet"/>
      <w:lvlText w:val="·"/>
      <w:lvlJc w:val="left"/>
      <w:pPr>
        <w:ind w:left="720" w:hanging="360"/>
      </w:pPr>
      <w:rPr>
        <w:rFonts w:ascii="Symbol" w:hAnsi="Symbol" w:hint="default"/>
      </w:rPr>
    </w:lvl>
    <w:lvl w:ilvl="1" w:tplc="D7E870A6">
      <w:start w:val="1"/>
      <w:numFmt w:val="bullet"/>
      <w:lvlText w:val="o"/>
      <w:lvlJc w:val="left"/>
      <w:pPr>
        <w:ind w:left="1440" w:hanging="360"/>
      </w:pPr>
      <w:rPr>
        <w:rFonts w:ascii="Courier New" w:hAnsi="Courier New" w:hint="default"/>
      </w:rPr>
    </w:lvl>
    <w:lvl w:ilvl="2" w:tplc="E9B463B8">
      <w:start w:val="1"/>
      <w:numFmt w:val="bullet"/>
      <w:lvlText w:val=""/>
      <w:lvlJc w:val="left"/>
      <w:pPr>
        <w:ind w:left="2160" w:hanging="360"/>
      </w:pPr>
      <w:rPr>
        <w:rFonts w:ascii="Wingdings" w:hAnsi="Wingdings" w:hint="default"/>
      </w:rPr>
    </w:lvl>
    <w:lvl w:ilvl="3" w:tplc="270E8D1E">
      <w:start w:val="1"/>
      <w:numFmt w:val="bullet"/>
      <w:lvlText w:val=""/>
      <w:lvlJc w:val="left"/>
      <w:pPr>
        <w:ind w:left="2880" w:hanging="360"/>
      </w:pPr>
      <w:rPr>
        <w:rFonts w:ascii="Symbol" w:hAnsi="Symbol" w:hint="default"/>
      </w:rPr>
    </w:lvl>
    <w:lvl w:ilvl="4" w:tplc="3AC63AEC">
      <w:start w:val="1"/>
      <w:numFmt w:val="bullet"/>
      <w:lvlText w:val="o"/>
      <w:lvlJc w:val="left"/>
      <w:pPr>
        <w:ind w:left="3600" w:hanging="360"/>
      </w:pPr>
      <w:rPr>
        <w:rFonts w:ascii="Courier New" w:hAnsi="Courier New" w:hint="default"/>
      </w:rPr>
    </w:lvl>
    <w:lvl w:ilvl="5" w:tplc="EBCED278">
      <w:start w:val="1"/>
      <w:numFmt w:val="bullet"/>
      <w:lvlText w:val=""/>
      <w:lvlJc w:val="left"/>
      <w:pPr>
        <w:ind w:left="4320" w:hanging="360"/>
      </w:pPr>
      <w:rPr>
        <w:rFonts w:ascii="Wingdings" w:hAnsi="Wingdings" w:hint="default"/>
      </w:rPr>
    </w:lvl>
    <w:lvl w:ilvl="6" w:tplc="ECA29184">
      <w:start w:val="1"/>
      <w:numFmt w:val="bullet"/>
      <w:lvlText w:val=""/>
      <w:lvlJc w:val="left"/>
      <w:pPr>
        <w:ind w:left="5040" w:hanging="360"/>
      </w:pPr>
      <w:rPr>
        <w:rFonts w:ascii="Symbol" w:hAnsi="Symbol" w:hint="default"/>
      </w:rPr>
    </w:lvl>
    <w:lvl w:ilvl="7" w:tplc="01EAE944">
      <w:start w:val="1"/>
      <w:numFmt w:val="bullet"/>
      <w:lvlText w:val="o"/>
      <w:lvlJc w:val="left"/>
      <w:pPr>
        <w:ind w:left="5760" w:hanging="360"/>
      </w:pPr>
      <w:rPr>
        <w:rFonts w:ascii="Courier New" w:hAnsi="Courier New" w:hint="default"/>
      </w:rPr>
    </w:lvl>
    <w:lvl w:ilvl="8" w:tplc="7A5CB0AC">
      <w:start w:val="1"/>
      <w:numFmt w:val="bullet"/>
      <w:lvlText w:val=""/>
      <w:lvlJc w:val="left"/>
      <w:pPr>
        <w:ind w:left="6480" w:hanging="360"/>
      </w:pPr>
      <w:rPr>
        <w:rFonts w:ascii="Wingdings" w:hAnsi="Wingdings" w:hint="default"/>
      </w:rPr>
    </w:lvl>
  </w:abstractNum>
  <w:abstractNum w:abstractNumId="30" w15:restartNumberingAfterBreak="0">
    <w:nsid w:val="5B127F41"/>
    <w:multiLevelType w:val="hybridMultilevel"/>
    <w:tmpl w:val="5DE24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232C15"/>
    <w:multiLevelType w:val="hybridMultilevel"/>
    <w:tmpl w:val="4E50DEA6"/>
    <w:lvl w:ilvl="0" w:tplc="D7F215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272011"/>
    <w:multiLevelType w:val="hybridMultilevel"/>
    <w:tmpl w:val="EB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5597A"/>
    <w:multiLevelType w:val="hybridMultilevel"/>
    <w:tmpl w:val="A72E1B38"/>
    <w:lvl w:ilvl="0" w:tplc="08090001">
      <w:start w:val="1"/>
      <w:numFmt w:val="bullet"/>
      <w:lvlText w:val=""/>
      <w:lvlJc w:val="left"/>
      <w:pPr>
        <w:ind w:left="1080" w:hanging="360"/>
      </w:pPr>
      <w:rPr>
        <w:rFonts w:ascii="Symbol" w:hAnsi="Symbol" w:hint="default"/>
      </w:rPr>
    </w:lvl>
    <w:lvl w:ilvl="1" w:tplc="7EC0FCFA">
      <w:numFmt w:val="bullet"/>
      <w:lvlText w:val="•"/>
      <w:lvlJc w:val="left"/>
      <w:pPr>
        <w:ind w:left="1800" w:hanging="360"/>
      </w:pPr>
      <w:rPr>
        <w:rFonts w:ascii="Calibri" w:eastAsiaTheme="majorEastAsia" w:hAnsi="Calibri" w:cstheme="maj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59243F"/>
    <w:multiLevelType w:val="hybridMultilevel"/>
    <w:tmpl w:val="DFA41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240F6B"/>
    <w:multiLevelType w:val="hybridMultilevel"/>
    <w:tmpl w:val="52608B9A"/>
    <w:lvl w:ilvl="0" w:tplc="24B6A368">
      <w:start w:val="1"/>
      <w:numFmt w:val="bullet"/>
      <w:lvlText w:val=""/>
      <w:lvlJc w:val="left"/>
      <w:pPr>
        <w:ind w:left="720" w:hanging="360"/>
      </w:pPr>
      <w:rPr>
        <w:rFonts w:ascii="Symbol" w:hAnsi="Symbol" w:hint="default"/>
      </w:rPr>
    </w:lvl>
    <w:lvl w:ilvl="1" w:tplc="5596F7D6">
      <w:start w:val="1"/>
      <w:numFmt w:val="bullet"/>
      <w:lvlText w:val="o"/>
      <w:lvlJc w:val="left"/>
      <w:pPr>
        <w:ind w:left="1440" w:hanging="360"/>
      </w:pPr>
      <w:rPr>
        <w:rFonts w:ascii="Courier New" w:hAnsi="Courier New" w:hint="default"/>
      </w:rPr>
    </w:lvl>
    <w:lvl w:ilvl="2" w:tplc="83722EC8">
      <w:start w:val="1"/>
      <w:numFmt w:val="bullet"/>
      <w:lvlText w:val=""/>
      <w:lvlJc w:val="left"/>
      <w:pPr>
        <w:ind w:left="2160" w:hanging="360"/>
      </w:pPr>
      <w:rPr>
        <w:rFonts w:ascii="Wingdings" w:hAnsi="Wingdings" w:hint="default"/>
      </w:rPr>
    </w:lvl>
    <w:lvl w:ilvl="3" w:tplc="21401DA4">
      <w:start w:val="1"/>
      <w:numFmt w:val="bullet"/>
      <w:lvlText w:val=""/>
      <w:lvlJc w:val="left"/>
      <w:pPr>
        <w:ind w:left="2880" w:hanging="360"/>
      </w:pPr>
      <w:rPr>
        <w:rFonts w:ascii="Symbol" w:hAnsi="Symbol" w:hint="default"/>
      </w:rPr>
    </w:lvl>
    <w:lvl w:ilvl="4" w:tplc="9E0CA83C">
      <w:start w:val="1"/>
      <w:numFmt w:val="bullet"/>
      <w:lvlText w:val="o"/>
      <w:lvlJc w:val="left"/>
      <w:pPr>
        <w:ind w:left="3600" w:hanging="360"/>
      </w:pPr>
      <w:rPr>
        <w:rFonts w:ascii="Courier New" w:hAnsi="Courier New" w:hint="default"/>
      </w:rPr>
    </w:lvl>
    <w:lvl w:ilvl="5" w:tplc="7F208882">
      <w:start w:val="1"/>
      <w:numFmt w:val="bullet"/>
      <w:lvlText w:val=""/>
      <w:lvlJc w:val="left"/>
      <w:pPr>
        <w:ind w:left="4320" w:hanging="360"/>
      </w:pPr>
      <w:rPr>
        <w:rFonts w:ascii="Wingdings" w:hAnsi="Wingdings" w:hint="default"/>
      </w:rPr>
    </w:lvl>
    <w:lvl w:ilvl="6" w:tplc="7D52450C">
      <w:start w:val="1"/>
      <w:numFmt w:val="bullet"/>
      <w:lvlText w:val=""/>
      <w:lvlJc w:val="left"/>
      <w:pPr>
        <w:ind w:left="5040" w:hanging="360"/>
      </w:pPr>
      <w:rPr>
        <w:rFonts w:ascii="Symbol" w:hAnsi="Symbol" w:hint="default"/>
      </w:rPr>
    </w:lvl>
    <w:lvl w:ilvl="7" w:tplc="3232312C">
      <w:start w:val="1"/>
      <w:numFmt w:val="bullet"/>
      <w:lvlText w:val="o"/>
      <w:lvlJc w:val="left"/>
      <w:pPr>
        <w:ind w:left="5760" w:hanging="360"/>
      </w:pPr>
      <w:rPr>
        <w:rFonts w:ascii="Courier New" w:hAnsi="Courier New" w:hint="default"/>
      </w:rPr>
    </w:lvl>
    <w:lvl w:ilvl="8" w:tplc="B2A638E2">
      <w:start w:val="1"/>
      <w:numFmt w:val="bullet"/>
      <w:lvlText w:val=""/>
      <w:lvlJc w:val="left"/>
      <w:pPr>
        <w:ind w:left="6480" w:hanging="360"/>
      </w:pPr>
      <w:rPr>
        <w:rFonts w:ascii="Wingdings" w:hAnsi="Wingdings" w:hint="default"/>
      </w:rPr>
    </w:lvl>
  </w:abstractNum>
  <w:abstractNum w:abstractNumId="36" w15:restartNumberingAfterBreak="0">
    <w:nsid w:val="6FCA77F2"/>
    <w:multiLevelType w:val="hybridMultilevel"/>
    <w:tmpl w:val="BEAEA656"/>
    <w:lvl w:ilvl="0" w:tplc="08090001">
      <w:start w:val="1"/>
      <w:numFmt w:val="bullet"/>
      <w:lvlText w:val=""/>
      <w:lvlJc w:val="left"/>
      <w:pPr>
        <w:tabs>
          <w:tab w:val="num" w:pos="720"/>
        </w:tabs>
        <w:ind w:left="720" w:hanging="360"/>
      </w:pPr>
      <w:rPr>
        <w:rFonts w:ascii="Symbol" w:hAnsi="Symbol" w:hint="default"/>
      </w:rPr>
    </w:lvl>
    <w:lvl w:ilvl="1" w:tplc="D61A3094">
      <w:numFmt w:val="bullet"/>
      <w:lvlText w:val=""/>
      <w:lvlJc w:val="left"/>
      <w:pPr>
        <w:ind w:left="1211" w:hanging="360"/>
      </w:pPr>
      <w:rPr>
        <w:rFonts w:ascii="Wingdings" w:eastAsiaTheme="minorHAnsi" w:hAnsi="Wingdings"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F450F"/>
    <w:multiLevelType w:val="hybridMultilevel"/>
    <w:tmpl w:val="A99EA61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3A388B"/>
    <w:multiLevelType w:val="hybridMultilevel"/>
    <w:tmpl w:val="C182136A"/>
    <w:lvl w:ilvl="0" w:tplc="548C00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90A5C"/>
    <w:multiLevelType w:val="hybridMultilevel"/>
    <w:tmpl w:val="14C674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4"/>
  </w:num>
  <w:num w:numId="3">
    <w:abstractNumId w:val="29"/>
  </w:num>
  <w:num w:numId="4">
    <w:abstractNumId w:val="3"/>
  </w:num>
  <w:num w:numId="5">
    <w:abstractNumId w:val="11"/>
  </w:num>
  <w:num w:numId="6">
    <w:abstractNumId w:val="1"/>
  </w:num>
  <w:num w:numId="7">
    <w:abstractNumId w:val="30"/>
  </w:num>
  <w:num w:numId="8">
    <w:abstractNumId w:val="36"/>
  </w:num>
  <w:num w:numId="9">
    <w:abstractNumId w:val="13"/>
  </w:num>
  <w:num w:numId="10">
    <w:abstractNumId w:val="26"/>
  </w:num>
  <w:num w:numId="11">
    <w:abstractNumId w:val="8"/>
  </w:num>
  <w:num w:numId="12">
    <w:abstractNumId w:val="25"/>
  </w:num>
  <w:num w:numId="13">
    <w:abstractNumId w:val="5"/>
  </w:num>
  <w:num w:numId="14">
    <w:abstractNumId w:val="15"/>
  </w:num>
  <w:num w:numId="15">
    <w:abstractNumId w:val="39"/>
  </w:num>
  <w:num w:numId="16">
    <w:abstractNumId w:val="7"/>
  </w:num>
  <w:num w:numId="17">
    <w:abstractNumId w:val="33"/>
  </w:num>
  <w:num w:numId="18">
    <w:abstractNumId w:val="28"/>
  </w:num>
  <w:num w:numId="19">
    <w:abstractNumId w:val="21"/>
  </w:num>
  <w:num w:numId="20">
    <w:abstractNumId w:val="31"/>
  </w:num>
  <w:num w:numId="21">
    <w:abstractNumId w:val="0"/>
  </w:num>
  <w:num w:numId="22">
    <w:abstractNumId w:val="10"/>
  </w:num>
  <w:num w:numId="23">
    <w:abstractNumId w:val="16"/>
  </w:num>
  <w:num w:numId="24">
    <w:abstractNumId w:val="9"/>
  </w:num>
  <w:num w:numId="25">
    <w:abstractNumId w:val="4"/>
  </w:num>
  <w:num w:numId="26">
    <w:abstractNumId w:val="34"/>
  </w:num>
  <w:num w:numId="27">
    <w:abstractNumId w:val="2"/>
  </w:num>
  <w:num w:numId="28">
    <w:abstractNumId w:val="12"/>
  </w:num>
  <w:num w:numId="29">
    <w:abstractNumId w:val="32"/>
  </w:num>
  <w:num w:numId="30">
    <w:abstractNumId w:val="20"/>
  </w:num>
  <w:num w:numId="31">
    <w:abstractNumId w:val="6"/>
  </w:num>
  <w:num w:numId="32">
    <w:abstractNumId w:val="38"/>
  </w:num>
  <w:num w:numId="33">
    <w:abstractNumId w:val="14"/>
  </w:num>
  <w:num w:numId="34">
    <w:abstractNumId w:val="17"/>
  </w:num>
  <w:num w:numId="35">
    <w:abstractNumId w:val="22"/>
  </w:num>
  <w:num w:numId="36">
    <w:abstractNumId w:val="19"/>
  </w:num>
  <w:num w:numId="37">
    <w:abstractNumId w:val="27"/>
  </w:num>
  <w:num w:numId="38">
    <w:abstractNumId w:val="37"/>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21"/>
    <w:rsid w:val="000001D1"/>
    <w:rsid w:val="0000159C"/>
    <w:rsid w:val="000039E4"/>
    <w:rsid w:val="00003AFD"/>
    <w:rsid w:val="0000433D"/>
    <w:rsid w:val="000068E5"/>
    <w:rsid w:val="00011A7D"/>
    <w:rsid w:val="00012927"/>
    <w:rsid w:val="00012E1E"/>
    <w:rsid w:val="00012FF3"/>
    <w:rsid w:val="00013AC0"/>
    <w:rsid w:val="000172CF"/>
    <w:rsid w:val="0002242D"/>
    <w:rsid w:val="00023B44"/>
    <w:rsid w:val="0002458B"/>
    <w:rsid w:val="00024606"/>
    <w:rsid w:val="00025481"/>
    <w:rsid w:val="000307EC"/>
    <w:rsid w:val="00031872"/>
    <w:rsid w:val="00033DDA"/>
    <w:rsid w:val="000356AA"/>
    <w:rsid w:val="00037B93"/>
    <w:rsid w:val="00040789"/>
    <w:rsid w:val="00044A40"/>
    <w:rsid w:val="0004612D"/>
    <w:rsid w:val="00053C3D"/>
    <w:rsid w:val="00054D45"/>
    <w:rsid w:val="00057126"/>
    <w:rsid w:val="00060B0A"/>
    <w:rsid w:val="0006745B"/>
    <w:rsid w:val="0006793C"/>
    <w:rsid w:val="000726E2"/>
    <w:rsid w:val="00072F6E"/>
    <w:rsid w:val="00073D60"/>
    <w:rsid w:val="000755EB"/>
    <w:rsid w:val="0008478A"/>
    <w:rsid w:val="000856C3"/>
    <w:rsid w:val="0009629A"/>
    <w:rsid w:val="000A339B"/>
    <w:rsid w:val="000A3B6F"/>
    <w:rsid w:val="000A5529"/>
    <w:rsid w:val="000A6417"/>
    <w:rsid w:val="000B04ED"/>
    <w:rsid w:val="000B1648"/>
    <w:rsid w:val="000B2616"/>
    <w:rsid w:val="000B32D4"/>
    <w:rsid w:val="000B352A"/>
    <w:rsid w:val="000B3A15"/>
    <w:rsid w:val="000B597D"/>
    <w:rsid w:val="000B5FAE"/>
    <w:rsid w:val="000B763C"/>
    <w:rsid w:val="000C6BC3"/>
    <w:rsid w:val="000D2682"/>
    <w:rsid w:val="000D2D9E"/>
    <w:rsid w:val="000D4B07"/>
    <w:rsid w:val="000D59FB"/>
    <w:rsid w:val="000D614E"/>
    <w:rsid w:val="000D6B3C"/>
    <w:rsid w:val="000D6BA6"/>
    <w:rsid w:val="000D7897"/>
    <w:rsid w:val="000E60ED"/>
    <w:rsid w:val="000F13A2"/>
    <w:rsid w:val="000F33A3"/>
    <w:rsid w:val="000F38CB"/>
    <w:rsid w:val="000F4DD9"/>
    <w:rsid w:val="000F56C5"/>
    <w:rsid w:val="000F6CF3"/>
    <w:rsid w:val="00101278"/>
    <w:rsid w:val="00102625"/>
    <w:rsid w:val="00105391"/>
    <w:rsid w:val="001059F3"/>
    <w:rsid w:val="00106A1D"/>
    <w:rsid w:val="00116A9D"/>
    <w:rsid w:val="00122DEF"/>
    <w:rsid w:val="001257A4"/>
    <w:rsid w:val="0013624E"/>
    <w:rsid w:val="00140394"/>
    <w:rsid w:val="00142EFE"/>
    <w:rsid w:val="00145EF7"/>
    <w:rsid w:val="001514E7"/>
    <w:rsid w:val="00154D62"/>
    <w:rsid w:val="0016272D"/>
    <w:rsid w:val="00166634"/>
    <w:rsid w:val="00166CAD"/>
    <w:rsid w:val="00167C95"/>
    <w:rsid w:val="0018014B"/>
    <w:rsid w:val="00180346"/>
    <w:rsid w:val="00180967"/>
    <w:rsid w:val="00182A71"/>
    <w:rsid w:val="001837F7"/>
    <w:rsid w:val="00184D8A"/>
    <w:rsid w:val="00193E03"/>
    <w:rsid w:val="001A00CF"/>
    <w:rsid w:val="001A04D7"/>
    <w:rsid w:val="001A11A5"/>
    <w:rsid w:val="001A1837"/>
    <w:rsid w:val="001A2676"/>
    <w:rsid w:val="001A6510"/>
    <w:rsid w:val="001A78D3"/>
    <w:rsid w:val="001B29EE"/>
    <w:rsid w:val="001B2F50"/>
    <w:rsid w:val="001B4971"/>
    <w:rsid w:val="001B6060"/>
    <w:rsid w:val="001C38F5"/>
    <w:rsid w:val="001C4BE4"/>
    <w:rsid w:val="001C591C"/>
    <w:rsid w:val="001C5DBB"/>
    <w:rsid w:val="001D0D8B"/>
    <w:rsid w:val="001D1840"/>
    <w:rsid w:val="001D2F1B"/>
    <w:rsid w:val="001D70AD"/>
    <w:rsid w:val="001E1D65"/>
    <w:rsid w:val="001E39B7"/>
    <w:rsid w:val="001E4BE0"/>
    <w:rsid w:val="001E5F0E"/>
    <w:rsid w:val="001F02E8"/>
    <w:rsid w:val="001F3B81"/>
    <w:rsid w:val="001F4309"/>
    <w:rsid w:val="001F489F"/>
    <w:rsid w:val="001F6112"/>
    <w:rsid w:val="002013A0"/>
    <w:rsid w:val="00201777"/>
    <w:rsid w:val="00201C92"/>
    <w:rsid w:val="002048F0"/>
    <w:rsid w:val="0021151C"/>
    <w:rsid w:val="00211A8D"/>
    <w:rsid w:val="00213794"/>
    <w:rsid w:val="00220B5E"/>
    <w:rsid w:val="0023016D"/>
    <w:rsid w:val="002304AA"/>
    <w:rsid w:val="00233088"/>
    <w:rsid w:val="00236E9D"/>
    <w:rsid w:val="00251648"/>
    <w:rsid w:val="0025598C"/>
    <w:rsid w:val="0025717B"/>
    <w:rsid w:val="002579D6"/>
    <w:rsid w:val="00257C79"/>
    <w:rsid w:val="00257EE6"/>
    <w:rsid w:val="0026202E"/>
    <w:rsid w:val="002627B2"/>
    <w:rsid w:val="00264EFC"/>
    <w:rsid w:val="002679A3"/>
    <w:rsid w:val="0027152A"/>
    <w:rsid w:val="00274199"/>
    <w:rsid w:val="00281ECE"/>
    <w:rsid w:val="00282FE6"/>
    <w:rsid w:val="0028647A"/>
    <w:rsid w:val="0029187F"/>
    <w:rsid w:val="00294123"/>
    <w:rsid w:val="002942F0"/>
    <w:rsid w:val="002967E2"/>
    <w:rsid w:val="00296C42"/>
    <w:rsid w:val="002974C7"/>
    <w:rsid w:val="002A1248"/>
    <w:rsid w:val="002A780D"/>
    <w:rsid w:val="002B2B15"/>
    <w:rsid w:val="002B2E8B"/>
    <w:rsid w:val="002B3E3D"/>
    <w:rsid w:val="002C5101"/>
    <w:rsid w:val="002C64C0"/>
    <w:rsid w:val="002D355F"/>
    <w:rsid w:val="002D4362"/>
    <w:rsid w:val="002D4C3A"/>
    <w:rsid w:val="002D57B7"/>
    <w:rsid w:val="002D6395"/>
    <w:rsid w:val="002D6921"/>
    <w:rsid w:val="002E60F3"/>
    <w:rsid w:val="002F419A"/>
    <w:rsid w:val="002F73CA"/>
    <w:rsid w:val="0030009E"/>
    <w:rsid w:val="003053DC"/>
    <w:rsid w:val="00306EDC"/>
    <w:rsid w:val="00311EA4"/>
    <w:rsid w:val="00312D23"/>
    <w:rsid w:val="00313090"/>
    <w:rsid w:val="00314229"/>
    <w:rsid w:val="0031600C"/>
    <w:rsid w:val="003217C8"/>
    <w:rsid w:val="0032390D"/>
    <w:rsid w:val="00324325"/>
    <w:rsid w:val="003258FA"/>
    <w:rsid w:val="0032630A"/>
    <w:rsid w:val="00340ABC"/>
    <w:rsid w:val="00343E5E"/>
    <w:rsid w:val="00346406"/>
    <w:rsid w:val="003473F5"/>
    <w:rsid w:val="00350D01"/>
    <w:rsid w:val="00353DCF"/>
    <w:rsid w:val="003579D4"/>
    <w:rsid w:val="0036091A"/>
    <w:rsid w:val="00363E60"/>
    <w:rsid w:val="00364F07"/>
    <w:rsid w:val="0036536E"/>
    <w:rsid w:val="003656A7"/>
    <w:rsid w:val="00372C74"/>
    <w:rsid w:val="003760A3"/>
    <w:rsid w:val="00385C3E"/>
    <w:rsid w:val="00386BF5"/>
    <w:rsid w:val="00391DFE"/>
    <w:rsid w:val="003922D2"/>
    <w:rsid w:val="003952E2"/>
    <w:rsid w:val="00395861"/>
    <w:rsid w:val="003A0194"/>
    <w:rsid w:val="003A1704"/>
    <w:rsid w:val="003A1F42"/>
    <w:rsid w:val="003A288A"/>
    <w:rsid w:val="003A2AA3"/>
    <w:rsid w:val="003A3B47"/>
    <w:rsid w:val="003B05FC"/>
    <w:rsid w:val="003B3680"/>
    <w:rsid w:val="003B4F69"/>
    <w:rsid w:val="003B5C6C"/>
    <w:rsid w:val="003C17EC"/>
    <w:rsid w:val="003C1DA8"/>
    <w:rsid w:val="003C2CDB"/>
    <w:rsid w:val="003C4CF1"/>
    <w:rsid w:val="003D06CC"/>
    <w:rsid w:val="003D0901"/>
    <w:rsid w:val="003D18A8"/>
    <w:rsid w:val="003D2E9A"/>
    <w:rsid w:val="003E2D10"/>
    <w:rsid w:val="003E597C"/>
    <w:rsid w:val="003F39CF"/>
    <w:rsid w:val="004019B4"/>
    <w:rsid w:val="00401C3E"/>
    <w:rsid w:val="004021EA"/>
    <w:rsid w:val="00404EDC"/>
    <w:rsid w:val="00405395"/>
    <w:rsid w:val="00414BDE"/>
    <w:rsid w:val="00417303"/>
    <w:rsid w:val="004222C2"/>
    <w:rsid w:val="004248BC"/>
    <w:rsid w:val="0042614B"/>
    <w:rsid w:val="0042691E"/>
    <w:rsid w:val="00427EDC"/>
    <w:rsid w:val="00434AB0"/>
    <w:rsid w:val="00434CA5"/>
    <w:rsid w:val="00440385"/>
    <w:rsid w:val="00445260"/>
    <w:rsid w:val="0044590F"/>
    <w:rsid w:val="004466F5"/>
    <w:rsid w:val="00446E0D"/>
    <w:rsid w:val="00447F09"/>
    <w:rsid w:val="00447F1A"/>
    <w:rsid w:val="00450CD4"/>
    <w:rsid w:val="00451990"/>
    <w:rsid w:val="004521DE"/>
    <w:rsid w:val="00462219"/>
    <w:rsid w:val="00470465"/>
    <w:rsid w:val="00470636"/>
    <w:rsid w:val="004743BF"/>
    <w:rsid w:val="00475546"/>
    <w:rsid w:val="00475AD6"/>
    <w:rsid w:val="004818A4"/>
    <w:rsid w:val="0048286B"/>
    <w:rsid w:val="0048394D"/>
    <w:rsid w:val="00484CA2"/>
    <w:rsid w:val="004912C3"/>
    <w:rsid w:val="00492F57"/>
    <w:rsid w:val="004963BC"/>
    <w:rsid w:val="00497F1C"/>
    <w:rsid w:val="004A34FE"/>
    <w:rsid w:val="004A3F86"/>
    <w:rsid w:val="004A798B"/>
    <w:rsid w:val="004B20D5"/>
    <w:rsid w:val="004B2352"/>
    <w:rsid w:val="004B2616"/>
    <w:rsid w:val="004B2EB4"/>
    <w:rsid w:val="004C1087"/>
    <w:rsid w:val="004C24D4"/>
    <w:rsid w:val="004C33F6"/>
    <w:rsid w:val="004C424E"/>
    <w:rsid w:val="004C4417"/>
    <w:rsid w:val="004C6052"/>
    <w:rsid w:val="004D06B5"/>
    <w:rsid w:val="004D20D3"/>
    <w:rsid w:val="004D26C9"/>
    <w:rsid w:val="004D26EA"/>
    <w:rsid w:val="004D4D00"/>
    <w:rsid w:val="004D5AD2"/>
    <w:rsid w:val="004E43D0"/>
    <w:rsid w:val="004E558A"/>
    <w:rsid w:val="004E6EF9"/>
    <w:rsid w:val="004F50A2"/>
    <w:rsid w:val="004F695C"/>
    <w:rsid w:val="004F7137"/>
    <w:rsid w:val="00501681"/>
    <w:rsid w:val="00503662"/>
    <w:rsid w:val="0050724B"/>
    <w:rsid w:val="00512243"/>
    <w:rsid w:val="00513355"/>
    <w:rsid w:val="0051691C"/>
    <w:rsid w:val="00517D07"/>
    <w:rsid w:val="005206E7"/>
    <w:rsid w:val="00521B45"/>
    <w:rsid w:val="005225D1"/>
    <w:rsid w:val="005230AD"/>
    <w:rsid w:val="00525039"/>
    <w:rsid w:val="0052657B"/>
    <w:rsid w:val="00530F74"/>
    <w:rsid w:val="00532EAA"/>
    <w:rsid w:val="005344E2"/>
    <w:rsid w:val="00537045"/>
    <w:rsid w:val="005402FA"/>
    <w:rsid w:val="005403BF"/>
    <w:rsid w:val="005408B8"/>
    <w:rsid w:val="00541A36"/>
    <w:rsid w:val="00541ADC"/>
    <w:rsid w:val="005433DA"/>
    <w:rsid w:val="00547943"/>
    <w:rsid w:val="00550A1E"/>
    <w:rsid w:val="00553210"/>
    <w:rsid w:val="005533A0"/>
    <w:rsid w:val="00557BFC"/>
    <w:rsid w:val="00557EF0"/>
    <w:rsid w:val="00561F50"/>
    <w:rsid w:val="00563D1A"/>
    <w:rsid w:val="00567AC7"/>
    <w:rsid w:val="005709C7"/>
    <w:rsid w:val="00575230"/>
    <w:rsid w:val="00580AE9"/>
    <w:rsid w:val="005854F9"/>
    <w:rsid w:val="00586501"/>
    <w:rsid w:val="00587D7E"/>
    <w:rsid w:val="00590FD9"/>
    <w:rsid w:val="00593ACF"/>
    <w:rsid w:val="00594981"/>
    <w:rsid w:val="00595791"/>
    <w:rsid w:val="0059650D"/>
    <w:rsid w:val="0059718F"/>
    <w:rsid w:val="005A0427"/>
    <w:rsid w:val="005B3391"/>
    <w:rsid w:val="005B432B"/>
    <w:rsid w:val="005B7879"/>
    <w:rsid w:val="005C0FDD"/>
    <w:rsid w:val="005C3224"/>
    <w:rsid w:val="005C668A"/>
    <w:rsid w:val="005C6D64"/>
    <w:rsid w:val="005C7FC9"/>
    <w:rsid w:val="005D304F"/>
    <w:rsid w:val="005D599E"/>
    <w:rsid w:val="005D73AF"/>
    <w:rsid w:val="005E0477"/>
    <w:rsid w:val="005E0918"/>
    <w:rsid w:val="005E16FF"/>
    <w:rsid w:val="005E1E7D"/>
    <w:rsid w:val="005E26B5"/>
    <w:rsid w:val="005E6369"/>
    <w:rsid w:val="005F0E1C"/>
    <w:rsid w:val="005F1933"/>
    <w:rsid w:val="005F6F3F"/>
    <w:rsid w:val="005F757F"/>
    <w:rsid w:val="0060131D"/>
    <w:rsid w:val="0060322E"/>
    <w:rsid w:val="00604B32"/>
    <w:rsid w:val="00606C68"/>
    <w:rsid w:val="00606FF0"/>
    <w:rsid w:val="006070C0"/>
    <w:rsid w:val="00611CCD"/>
    <w:rsid w:val="00612577"/>
    <w:rsid w:val="00613C24"/>
    <w:rsid w:val="00614DF4"/>
    <w:rsid w:val="00616C69"/>
    <w:rsid w:val="00620509"/>
    <w:rsid w:val="006311D0"/>
    <w:rsid w:val="0063607F"/>
    <w:rsid w:val="00637EA5"/>
    <w:rsid w:val="00642FFA"/>
    <w:rsid w:val="00650887"/>
    <w:rsid w:val="00650F7B"/>
    <w:rsid w:val="0065298B"/>
    <w:rsid w:val="00653321"/>
    <w:rsid w:val="0065408C"/>
    <w:rsid w:val="00663CBD"/>
    <w:rsid w:val="0066535A"/>
    <w:rsid w:val="00671D80"/>
    <w:rsid w:val="006729E0"/>
    <w:rsid w:val="00673844"/>
    <w:rsid w:val="00675A19"/>
    <w:rsid w:val="0067647F"/>
    <w:rsid w:val="00676E01"/>
    <w:rsid w:val="00680B81"/>
    <w:rsid w:val="0068764B"/>
    <w:rsid w:val="00690B50"/>
    <w:rsid w:val="0069412E"/>
    <w:rsid w:val="00697F57"/>
    <w:rsid w:val="006A17AF"/>
    <w:rsid w:val="006A1D08"/>
    <w:rsid w:val="006B235B"/>
    <w:rsid w:val="006B28DA"/>
    <w:rsid w:val="006B6900"/>
    <w:rsid w:val="006C1071"/>
    <w:rsid w:val="006C11B5"/>
    <w:rsid w:val="006C2692"/>
    <w:rsid w:val="006C6C90"/>
    <w:rsid w:val="006C7A4A"/>
    <w:rsid w:val="006C7D46"/>
    <w:rsid w:val="006D2547"/>
    <w:rsid w:val="006D2746"/>
    <w:rsid w:val="006D4345"/>
    <w:rsid w:val="006D668C"/>
    <w:rsid w:val="006D7448"/>
    <w:rsid w:val="006E0E01"/>
    <w:rsid w:val="006E2328"/>
    <w:rsid w:val="006E2528"/>
    <w:rsid w:val="006E3EE5"/>
    <w:rsid w:val="006E524F"/>
    <w:rsid w:val="006F0843"/>
    <w:rsid w:val="006F099F"/>
    <w:rsid w:val="006F0B30"/>
    <w:rsid w:val="006F1C68"/>
    <w:rsid w:val="006F2AA8"/>
    <w:rsid w:val="006F5895"/>
    <w:rsid w:val="006F66B1"/>
    <w:rsid w:val="006F774B"/>
    <w:rsid w:val="00703613"/>
    <w:rsid w:val="007038BA"/>
    <w:rsid w:val="007039E1"/>
    <w:rsid w:val="007048D2"/>
    <w:rsid w:val="00706089"/>
    <w:rsid w:val="00706205"/>
    <w:rsid w:val="00706E79"/>
    <w:rsid w:val="0071516B"/>
    <w:rsid w:val="00716637"/>
    <w:rsid w:val="00717A91"/>
    <w:rsid w:val="00722CE3"/>
    <w:rsid w:val="00733EB5"/>
    <w:rsid w:val="00734B45"/>
    <w:rsid w:val="00735F8F"/>
    <w:rsid w:val="00740425"/>
    <w:rsid w:val="007477E0"/>
    <w:rsid w:val="00750E32"/>
    <w:rsid w:val="007520C4"/>
    <w:rsid w:val="00764315"/>
    <w:rsid w:val="0076529E"/>
    <w:rsid w:val="00770048"/>
    <w:rsid w:val="00771B3D"/>
    <w:rsid w:val="00773895"/>
    <w:rsid w:val="00773CA8"/>
    <w:rsid w:val="007815B9"/>
    <w:rsid w:val="0078192B"/>
    <w:rsid w:val="00782F3A"/>
    <w:rsid w:val="007868F7"/>
    <w:rsid w:val="00796751"/>
    <w:rsid w:val="007A0A5C"/>
    <w:rsid w:val="007B3BB1"/>
    <w:rsid w:val="007B4829"/>
    <w:rsid w:val="007B6DD4"/>
    <w:rsid w:val="007C2775"/>
    <w:rsid w:val="007C4670"/>
    <w:rsid w:val="007C71E7"/>
    <w:rsid w:val="007C7487"/>
    <w:rsid w:val="007D1FFC"/>
    <w:rsid w:val="007D48AC"/>
    <w:rsid w:val="007D4BCD"/>
    <w:rsid w:val="007D5458"/>
    <w:rsid w:val="007D5A5C"/>
    <w:rsid w:val="007E0E83"/>
    <w:rsid w:val="007E112A"/>
    <w:rsid w:val="007E1E1C"/>
    <w:rsid w:val="007E24FF"/>
    <w:rsid w:val="007E2831"/>
    <w:rsid w:val="007E2BAA"/>
    <w:rsid w:val="007E5437"/>
    <w:rsid w:val="007F18FD"/>
    <w:rsid w:val="007F43FB"/>
    <w:rsid w:val="007F4792"/>
    <w:rsid w:val="008026E0"/>
    <w:rsid w:val="008042EB"/>
    <w:rsid w:val="00805CFE"/>
    <w:rsid w:val="00806111"/>
    <w:rsid w:val="00806726"/>
    <w:rsid w:val="00807561"/>
    <w:rsid w:val="00807F01"/>
    <w:rsid w:val="008102F5"/>
    <w:rsid w:val="00811C7A"/>
    <w:rsid w:val="00812DBE"/>
    <w:rsid w:val="008154B3"/>
    <w:rsid w:val="00816026"/>
    <w:rsid w:val="00817F0B"/>
    <w:rsid w:val="00820564"/>
    <w:rsid w:val="00820759"/>
    <w:rsid w:val="0082192B"/>
    <w:rsid w:val="00822F72"/>
    <w:rsid w:val="00823610"/>
    <w:rsid w:val="00824523"/>
    <w:rsid w:val="0083054F"/>
    <w:rsid w:val="00834BC8"/>
    <w:rsid w:val="00840490"/>
    <w:rsid w:val="0084185D"/>
    <w:rsid w:val="00842194"/>
    <w:rsid w:val="00843928"/>
    <w:rsid w:val="00850DAC"/>
    <w:rsid w:val="00853EDC"/>
    <w:rsid w:val="00856AD3"/>
    <w:rsid w:val="00857E63"/>
    <w:rsid w:val="00863AC7"/>
    <w:rsid w:val="00867F9F"/>
    <w:rsid w:val="00870DBD"/>
    <w:rsid w:val="00871CA7"/>
    <w:rsid w:val="00877C65"/>
    <w:rsid w:val="008815A2"/>
    <w:rsid w:val="00882426"/>
    <w:rsid w:val="00883323"/>
    <w:rsid w:val="0088342F"/>
    <w:rsid w:val="00887DC2"/>
    <w:rsid w:val="008943B3"/>
    <w:rsid w:val="008A3FC5"/>
    <w:rsid w:val="008A4197"/>
    <w:rsid w:val="008A5C58"/>
    <w:rsid w:val="008B005C"/>
    <w:rsid w:val="008B0633"/>
    <w:rsid w:val="008B16E1"/>
    <w:rsid w:val="008B198E"/>
    <w:rsid w:val="008B2DD3"/>
    <w:rsid w:val="008B3409"/>
    <w:rsid w:val="008B6E1A"/>
    <w:rsid w:val="008B7FB3"/>
    <w:rsid w:val="008C487A"/>
    <w:rsid w:val="008C564C"/>
    <w:rsid w:val="008C73F0"/>
    <w:rsid w:val="008C76A6"/>
    <w:rsid w:val="008D07AD"/>
    <w:rsid w:val="008D2F00"/>
    <w:rsid w:val="008D410B"/>
    <w:rsid w:val="008D427C"/>
    <w:rsid w:val="008D438E"/>
    <w:rsid w:val="008D513C"/>
    <w:rsid w:val="008D64FA"/>
    <w:rsid w:val="008E1087"/>
    <w:rsid w:val="008E30B5"/>
    <w:rsid w:val="008E7E9E"/>
    <w:rsid w:val="008F0031"/>
    <w:rsid w:val="008F1DD3"/>
    <w:rsid w:val="008F752C"/>
    <w:rsid w:val="00901CC5"/>
    <w:rsid w:val="009022C5"/>
    <w:rsid w:val="009044DD"/>
    <w:rsid w:val="00907829"/>
    <w:rsid w:val="00907CAE"/>
    <w:rsid w:val="00910467"/>
    <w:rsid w:val="009161D3"/>
    <w:rsid w:val="009211D5"/>
    <w:rsid w:val="009227AF"/>
    <w:rsid w:val="009228AF"/>
    <w:rsid w:val="009277EE"/>
    <w:rsid w:val="0093039E"/>
    <w:rsid w:val="009308C3"/>
    <w:rsid w:val="009403AD"/>
    <w:rsid w:val="00940DD7"/>
    <w:rsid w:val="009411A2"/>
    <w:rsid w:val="009433E3"/>
    <w:rsid w:val="00945450"/>
    <w:rsid w:val="00946230"/>
    <w:rsid w:val="00951CFB"/>
    <w:rsid w:val="009528ED"/>
    <w:rsid w:val="00953F68"/>
    <w:rsid w:val="00954223"/>
    <w:rsid w:val="00957742"/>
    <w:rsid w:val="009672F5"/>
    <w:rsid w:val="0097034B"/>
    <w:rsid w:val="00971AA3"/>
    <w:rsid w:val="009721F7"/>
    <w:rsid w:val="00972698"/>
    <w:rsid w:val="0097386E"/>
    <w:rsid w:val="009761E4"/>
    <w:rsid w:val="00977EBD"/>
    <w:rsid w:val="00981466"/>
    <w:rsid w:val="00982E4B"/>
    <w:rsid w:val="00991C15"/>
    <w:rsid w:val="00995CC8"/>
    <w:rsid w:val="00996189"/>
    <w:rsid w:val="009A2952"/>
    <w:rsid w:val="009B0C60"/>
    <w:rsid w:val="009B285D"/>
    <w:rsid w:val="009B4039"/>
    <w:rsid w:val="009B6438"/>
    <w:rsid w:val="009C3FD6"/>
    <w:rsid w:val="009D21FF"/>
    <w:rsid w:val="009D39D4"/>
    <w:rsid w:val="009D4FDC"/>
    <w:rsid w:val="009D7BC6"/>
    <w:rsid w:val="009F0027"/>
    <w:rsid w:val="009F05EE"/>
    <w:rsid w:val="009F40BC"/>
    <w:rsid w:val="009F7EC8"/>
    <w:rsid w:val="00A01090"/>
    <w:rsid w:val="00A039E4"/>
    <w:rsid w:val="00A048B0"/>
    <w:rsid w:val="00A0662D"/>
    <w:rsid w:val="00A1112F"/>
    <w:rsid w:val="00A11296"/>
    <w:rsid w:val="00A16641"/>
    <w:rsid w:val="00A21534"/>
    <w:rsid w:val="00A21B30"/>
    <w:rsid w:val="00A2354B"/>
    <w:rsid w:val="00A32B3E"/>
    <w:rsid w:val="00A34567"/>
    <w:rsid w:val="00A36D3E"/>
    <w:rsid w:val="00A41674"/>
    <w:rsid w:val="00A438CA"/>
    <w:rsid w:val="00A46294"/>
    <w:rsid w:val="00A50E2A"/>
    <w:rsid w:val="00A519FA"/>
    <w:rsid w:val="00A539F3"/>
    <w:rsid w:val="00A5501B"/>
    <w:rsid w:val="00A576DA"/>
    <w:rsid w:val="00A57CC4"/>
    <w:rsid w:val="00A609F0"/>
    <w:rsid w:val="00A72B8B"/>
    <w:rsid w:val="00A73596"/>
    <w:rsid w:val="00A743CF"/>
    <w:rsid w:val="00A7481E"/>
    <w:rsid w:val="00A755B7"/>
    <w:rsid w:val="00A76359"/>
    <w:rsid w:val="00A77D6D"/>
    <w:rsid w:val="00A815D6"/>
    <w:rsid w:val="00A82589"/>
    <w:rsid w:val="00A8445F"/>
    <w:rsid w:val="00A93CC3"/>
    <w:rsid w:val="00A93EC9"/>
    <w:rsid w:val="00A94B0E"/>
    <w:rsid w:val="00A95E95"/>
    <w:rsid w:val="00AA11CD"/>
    <w:rsid w:val="00AA2431"/>
    <w:rsid w:val="00AA32A9"/>
    <w:rsid w:val="00AA3A96"/>
    <w:rsid w:val="00AA4099"/>
    <w:rsid w:val="00AA4641"/>
    <w:rsid w:val="00AA620F"/>
    <w:rsid w:val="00AA7ECE"/>
    <w:rsid w:val="00AB0225"/>
    <w:rsid w:val="00AB5D1F"/>
    <w:rsid w:val="00AC21E3"/>
    <w:rsid w:val="00AD04CE"/>
    <w:rsid w:val="00AD09CC"/>
    <w:rsid w:val="00AD1591"/>
    <w:rsid w:val="00AD17CF"/>
    <w:rsid w:val="00AD3D67"/>
    <w:rsid w:val="00AD7762"/>
    <w:rsid w:val="00AE2E43"/>
    <w:rsid w:val="00AE44A4"/>
    <w:rsid w:val="00AE6FEF"/>
    <w:rsid w:val="00AE74A7"/>
    <w:rsid w:val="00AF004A"/>
    <w:rsid w:val="00AF1F81"/>
    <w:rsid w:val="00AF2577"/>
    <w:rsid w:val="00AF2A8F"/>
    <w:rsid w:val="00AF2CDC"/>
    <w:rsid w:val="00AF6CC2"/>
    <w:rsid w:val="00B0147C"/>
    <w:rsid w:val="00B073EF"/>
    <w:rsid w:val="00B20E2C"/>
    <w:rsid w:val="00B215EE"/>
    <w:rsid w:val="00B21BF1"/>
    <w:rsid w:val="00B2455F"/>
    <w:rsid w:val="00B25412"/>
    <w:rsid w:val="00B26092"/>
    <w:rsid w:val="00B3057F"/>
    <w:rsid w:val="00B3082F"/>
    <w:rsid w:val="00B31731"/>
    <w:rsid w:val="00B32B1F"/>
    <w:rsid w:val="00B34CD6"/>
    <w:rsid w:val="00B42C51"/>
    <w:rsid w:val="00B448F1"/>
    <w:rsid w:val="00B50C39"/>
    <w:rsid w:val="00B51494"/>
    <w:rsid w:val="00B523A6"/>
    <w:rsid w:val="00B5491F"/>
    <w:rsid w:val="00B55B07"/>
    <w:rsid w:val="00B57969"/>
    <w:rsid w:val="00B60806"/>
    <w:rsid w:val="00B60C9D"/>
    <w:rsid w:val="00B62047"/>
    <w:rsid w:val="00B70D58"/>
    <w:rsid w:val="00B73830"/>
    <w:rsid w:val="00B738E3"/>
    <w:rsid w:val="00B759A4"/>
    <w:rsid w:val="00B7691B"/>
    <w:rsid w:val="00B76996"/>
    <w:rsid w:val="00B8080D"/>
    <w:rsid w:val="00B83650"/>
    <w:rsid w:val="00B851F3"/>
    <w:rsid w:val="00B91654"/>
    <w:rsid w:val="00B93238"/>
    <w:rsid w:val="00B94EEE"/>
    <w:rsid w:val="00B9718D"/>
    <w:rsid w:val="00BA182E"/>
    <w:rsid w:val="00BA1961"/>
    <w:rsid w:val="00BA2EA4"/>
    <w:rsid w:val="00BA4231"/>
    <w:rsid w:val="00BA62F3"/>
    <w:rsid w:val="00BA6C4E"/>
    <w:rsid w:val="00BA6D7E"/>
    <w:rsid w:val="00BB10F4"/>
    <w:rsid w:val="00BB1734"/>
    <w:rsid w:val="00BB2DD6"/>
    <w:rsid w:val="00BB4015"/>
    <w:rsid w:val="00BB7720"/>
    <w:rsid w:val="00BB7904"/>
    <w:rsid w:val="00BC006C"/>
    <w:rsid w:val="00BC2AEA"/>
    <w:rsid w:val="00BC31F2"/>
    <w:rsid w:val="00BC5EC3"/>
    <w:rsid w:val="00BC6D27"/>
    <w:rsid w:val="00BD792C"/>
    <w:rsid w:val="00BE4524"/>
    <w:rsid w:val="00BF1A9E"/>
    <w:rsid w:val="00BF1B78"/>
    <w:rsid w:val="00BF2E0B"/>
    <w:rsid w:val="00BF3A26"/>
    <w:rsid w:val="00BF69A1"/>
    <w:rsid w:val="00C0076C"/>
    <w:rsid w:val="00C07925"/>
    <w:rsid w:val="00C117F5"/>
    <w:rsid w:val="00C11857"/>
    <w:rsid w:val="00C12ED7"/>
    <w:rsid w:val="00C1369B"/>
    <w:rsid w:val="00C16E0C"/>
    <w:rsid w:val="00C24B01"/>
    <w:rsid w:val="00C270DB"/>
    <w:rsid w:val="00C27B32"/>
    <w:rsid w:val="00C3218F"/>
    <w:rsid w:val="00C34C3B"/>
    <w:rsid w:val="00C41A3F"/>
    <w:rsid w:val="00C44E59"/>
    <w:rsid w:val="00C455EB"/>
    <w:rsid w:val="00C46D68"/>
    <w:rsid w:val="00C5182D"/>
    <w:rsid w:val="00C608EA"/>
    <w:rsid w:val="00C6236B"/>
    <w:rsid w:val="00C6459B"/>
    <w:rsid w:val="00C66BBF"/>
    <w:rsid w:val="00C670FB"/>
    <w:rsid w:val="00C73F59"/>
    <w:rsid w:val="00C76763"/>
    <w:rsid w:val="00C80583"/>
    <w:rsid w:val="00C81FB4"/>
    <w:rsid w:val="00C82024"/>
    <w:rsid w:val="00C826A3"/>
    <w:rsid w:val="00C83902"/>
    <w:rsid w:val="00C847AE"/>
    <w:rsid w:val="00C84E51"/>
    <w:rsid w:val="00C909E6"/>
    <w:rsid w:val="00C91CB4"/>
    <w:rsid w:val="00C94E44"/>
    <w:rsid w:val="00C970BD"/>
    <w:rsid w:val="00C978A8"/>
    <w:rsid w:val="00CA259B"/>
    <w:rsid w:val="00CA2972"/>
    <w:rsid w:val="00CA3172"/>
    <w:rsid w:val="00CA3B4B"/>
    <w:rsid w:val="00CA6F29"/>
    <w:rsid w:val="00CA7290"/>
    <w:rsid w:val="00CA751D"/>
    <w:rsid w:val="00CB1AFA"/>
    <w:rsid w:val="00CB37DA"/>
    <w:rsid w:val="00CB3FEE"/>
    <w:rsid w:val="00CB4EBF"/>
    <w:rsid w:val="00CC3ACC"/>
    <w:rsid w:val="00CC4C44"/>
    <w:rsid w:val="00CC6F98"/>
    <w:rsid w:val="00CC7F90"/>
    <w:rsid w:val="00CD02F0"/>
    <w:rsid w:val="00CD2B5F"/>
    <w:rsid w:val="00CD4415"/>
    <w:rsid w:val="00CE5743"/>
    <w:rsid w:val="00CF06D2"/>
    <w:rsid w:val="00CF298A"/>
    <w:rsid w:val="00CF2C43"/>
    <w:rsid w:val="00CF73E3"/>
    <w:rsid w:val="00D001E9"/>
    <w:rsid w:val="00D02199"/>
    <w:rsid w:val="00D04AB1"/>
    <w:rsid w:val="00D050FD"/>
    <w:rsid w:val="00D127A1"/>
    <w:rsid w:val="00D139BE"/>
    <w:rsid w:val="00D14B1A"/>
    <w:rsid w:val="00D14D9E"/>
    <w:rsid w:val="00D17A71"/>
    <w:rsid w:val="00D17CEE"/>
    <w:rsid w:val="00D23A81"/>
    <w:rsid w:val="00D262C1"/>
    <w:rsid w:val="00D30012"/>
    <w:rsid w:val="00D304C0"/>
    <w:rsid w:val="00D31B59"/>
    <w:rsid w:val="00D36550"/>
    <w:rsid w:val="00D36984"/>
    <w:rsid w:val="00D40ABA"/>
    <w:rsid w:val="00D43758"/>
    <w:rsid w:val="00D446B4"/>
    <w:rsid w:val="00D54A2C"/>
    <w:rsid w:val="00D5556E"/>
    <w:rsid w:val="00D55C77"/>
    <w:rsid w:val="00D5608A"/>
    <w:rsid w:val="00D563CD"/>
    <w:rsid w:val="00D64314"/>
    <w:rsid w:val="00D72E47"/>
    <w:rsid w:val="00D7426C"/>
    <w:rsid w:val="00D756AA"/>
    <w:rsid w:val="00D7593A"/>
    <w:rsid w:val="00D80669"/>
    <w:rsid w:val="00D811D2"/>
    <w:rsid w:val="00D85B57"/>
    <w:rsid w:val="00D87808"/>
    <w:rsid w:val="00D94195"/>
    <w:rsid w:val="00D954C3"/>
    <w:rsid w:val="00D95A8C"/>
    <w:rsid w:val="00D96E55"/>
    <w:rsid w:val="00DA035C"/>
    <w:rsid w:val="00DA54FC"/>
    <w:rsid w:val="00DB27AC"/>
    <w:rsid w:val="00DB2CD9"/>
    <w:rsid w:val="00DB3AA6"/>
    <w:rsid w:val="00DC0EB9"/>
    <w:rsid w:val="00DC1B62"/>
    <w:rsid w:val="00DC310B"/>
    <w:rsid w:val="00DC4F69"/>
    <w:rsid w:val="00DC6CB7"/>
    <w:rsid w:val="00DD1489"/>
    <w:rsid w:val="00DD1E0C"/>
    <w:rsid w:val="00DD28DF"/>
    <w:rsid w:val="00DD415C"/>
    <w:rsid w:val="00DD4BAB"/>
    <w:rsid w:val="00DD54A0"/>
    <w:rsid w:val="00DD6899"/>
    <w:rsid w:val="00DE028D"/>
    <w:rsid w:val="00DE047C"/>
    <w:rsid w:val="00DE7645"/>
    <w:rsid w:val="00DE77CE"/>
    <w:rsid w:val="00DF5AA0"/>
    <w:rsid w:val="00DF6F0B"/>
    <w:rsid w:val="00E0161A"/>
    <w:rsid w:val="00E021D6"/>
    <w:rsid w:val="00E13B04"/>
    <w:rsid w:val="00E15743"/>
    <w:rsid w:val="00E1589D"/>
    <w:rsid w:val="00E15B31"/>
    <w:rsid w:val="00E15D33"/>
    <w:rsid w:val="00E173EA"/>
    <w:rsid w:val="00E2093C"/>
    <w:rsid w:val="00E24371"/>
    <w:rsid w:val="00E24846"/>
    <w:rsid w:val="00E25178"/>
    <w:rsid w:val="00E2535E"/>
    <w:rsid w:val="00E30C26"/>
    <w:rsid w:val="00E3277E"/>
    <w:rsid w:val="00E33E2E"/>
    <w:rsid w:val="00E422E1"/>
    <w:rsid w:val="00E43384"/>
    <w:rsid w:val="00E435B7"/>
    <w:rsid w:val="00E43E43"/>
    <w:rsid w:val="00E47F9B"/>
    <w:rsid w:val="00E518E0"/>
    <w:rsid w:val="00E64EE6"/>
    <w:rsid w:val="00E73326"/>
    <w:rsid w:val="00E75A3D"/>
    <w:rsid w:val="00E8290C"/>
    <w:rsid w:val="00E82A83"/>
    <w:rsid w:val="00E853A1"/>
    <w:rsid w:val="00E9109C"/>
    <w:rsid w:val="00E91532"/>
    <w:rsid w:val="00E92D07"/>
    <w:rsid w:val="00EA0666"/>
    <w:rsid w:val="00EA38D9"/>
    <w:rsid w:val="00EA4F33"/>
    <w:rsid w:val="00EB2403"/>
    <w:rsid w:val="00EB2C00"/>
    <w:rsid w:val="00EB2F8B"/>
    <w:rsid w:val="00EB600D"/>
    <w:rsid w:val="00EC0BEC"/>
    <w:rsid w:val="00EC675A"/>
    <w:rsid w:val="00EC7F3D"/>
    <w:rsid w:val="00ED04D9"/>
    <w:rsid w:val="00ED112D"/>
    <w:rsid w:val="00ED1A80"/>
    <w:rsid w:val="00ED1ABE"/>
    <w:rsid w:val="00ED1F49"/>
    <w:rsid w:val="00ED3AD9"/>
    <w:rsid w:val="00ED5D9F"/>
    <w:rsid w:val="00ED5E1F"/>
    <w:rsid w:val="00EE1450"/>
    <w:rsid w:val="00EF45C1"/>
    <w:rsid w:val="00EF782F"/>
    <w:rsid w:val="00F00793"/>
    <w:rsid w:val="00F0122E"/>
    <w:rsid w:val="00F01743"/>
    <w:rsid w:val="00F037E7"/>
    <w:rsid w:val="00F059A7"/>
    <w:rsid w:val="00F06C0B"/>
    <w:rsid w:val="00F06D8D"/>
    <w:rsid w:val="00F124FF"/>
    <w:rsid w:val="00F12E07"/>
    <w:rsid w:val="00F15D53"/>
    <w:rsid w:val="00F179C1"/>
    <w:rsid w:val="00F206B4"/>
    <w:rsid w:val="00F2384F"/>
    <w:rsid w:val="00F266BF"/>
    <w:rsid w:val="00F308D8"/>
    <w:rsid w:val="00F31D0A"/>
    <w:rsid w:val="00F33666"/>
    <w:rsid w:val="00F35949"/>
    <w:rsid w:val="00F35A49"/>
    <w:rsid w:val="00F40F8C"/>
    <w:rsid w:val="00F41B14"/>
    <w:rsid w:val="00F46258"/>
    <w:rsid w:val="00F472D4"/>
    <w:rsid w:val="00F5310B"/>
    <w:rsid w:val="00F5555F"/>
    <w:rsid w:val="00F555E9"/>
    <w:rsid w:val="00F60EF6"/>
    <w:rsid w:val="00F6179C"/>
    <w:rsid w:val="00F64EB0"/>
    <w:rsid w:val="00F654CC"/>
    <w:rsid w:val="00F73BB7"/>
    <w:rsid w:val="00F745EC"/>
    <w:rsid w:val="00F7483B"/>
    <w:rsid w:val="00F7538A"/>
    <w:rsid w:val="00F808D3"/>
    <w:rsid w:val="00F8335B"/>
    <w:rsid w:val="00F87BC4"/>
    <w:rsid w:val="00F90981"/>
    <w:rsid w:val="00F913EB"/>
    <w:rsid w:val="00F91CD7"/>
    <w:rsid w:val="00FA499E"/>
    <w:rsid w:val="00FA709A"/>
    <w:rsid w:val="00FA7694"/>
    <w:rsid w:val="00FB5537"/>
    <w:rsid w:val="00FB7F51"/>
    <w:rsid w:val="00FC4458"/>
    <w:rsid w:val="00FC5181"/>
    <w:rsid w:val="00FC5C4D"/>
    <w:rsid w:val="00FC69B1"/>
    <w:rsid w:val="00FD205A"/>
    <w:rsid w:val="00FF5133"/>
    <w:rsid w:val="0107A066"/>
    <w:rsid w:val="02D2C568"/>
    <w:rsid w:val="075CF475"/>
    <w:rsid w:val="0C7F8332"/>
    <w:rsid w:val="198AACAA"/>
    <w:rsid w:val="311E9AD8"/>
    <w:rsid w:val="358FABDF"/>
    <w:rsid w:val="3A8AD758"/>
    <w:rsid w:val="3D897850"/>
    <w:rsid w:val="64F2D84B"/>
    <w:rsid w:val="65E81A82"/>
    <w:rsid w:val="7860DC71"/>
    <w:rsid w:val="79A9B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F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9B"/>
  </w:style>
  <w:style w:type="paragraph" w:styleId="Heading1">
    <w:name w:val="heading 1"/>
    <w:basedOn w:val="Normal"/>
    <w:next w:val="Normal"/>
    <w:link w:val="Heading1Char"/>
    <w:uiPriority w:val="9"/>
    <w:qFormat/>
    <w:rsid w:val="00446E0D"/>
    <w:pPr>
      <w:keepNext/>
      <w:keepLines/>
      <w:spacing w:after="100" w:afterAutospacing="1"/>
      <w:outlineLvl w:val="0"/>
    </w:pPr>
    <w:rPr>
      <w:rFonts w:ascii="Arial" w:eastAsiaTheme="majorEastAsia" w:hAnsi="Arial" w:cstheme="majorBidi"/>
      <w:b/>
      <w:bCs/>
      <w:color w:val="39B54A"/>
      <w:sz w:val="32"/>
      <w:szCs w:val="28"/>
      <w:u w:val="single"/>
    </w:rPr>
  </w:style>
  <w:style w:type="paragraph" w:styleId="Heading2">
    <w:name w:val="heading 2"/>
    <w:basedOn w:val="Normal"/>
    <w:next w:val="Normal"/>
    <w:link w:val="Heading2Char"/>
    <w:uiPriority w:val="9"/>
    <w:unhideWhenUsed/>
    <w:qFormat/>
    <w:rsid w:val="00446E0D"/>
    <w:pPr>
      <w:keepNext/>
      <w:keepLines/>
      <w:spacing w:after="120"/>
      <w:outlineLvl w:val="1"/>
    </w:pPr>
    <w:rPr>
      <w:rFonts w:ascii="Arial" w:eastAsiaTheme="majorEastAsia" w:hAnsi="Arial" w:cstheme="majorBidi"/>
      <w:b/>
      <w:bCs/>
      <w:color w:val="39B54A"/>
      <w:sz w:val="26"/>
      <w:szCs w:val="26"/>
    </w:rPr>
  </w:style>
  <w:style w:type="paragraph" w:styleId="Heading3">
    <w:name w:val="heading 3"/>
    <w:basedOn w:val="Normal"/>
    <w:next w:val="Normal"/>
    <w:link w:val="Heading3Char"/>
    <w:uiPriority w:val="9"/>
    <w:unhideWhenUsed/>
    <w:qFormat/>
    <w:rsid w:val="00446E0D"/>
    <w:pPr>
      <w:keepNext/>
      <w:keepLines/>
      <w:spacing w:after="120"/>
      <w:outlineLvl w:val="2"/>
    </w:pPr>
    <w:rPr>
      <w:rFonts w:ascii="Arial" w:eastAsiaTheme="majorEastAsia" w:hAnsi="Arial" w:cstheme="majorBidi"/>
      <w:bCs/>
      <w:color w:val="39B54A"/>
      <w:sz w:val="24"/>
    </w:rPr>
  </w:style>
  <w:style w:type="paragraph" w:styleId="Heading4">
    <w:name w:val="heading 4"/>
    <w:basedOn w:val="Normal"/>
    <w:next w:val="Normal"/>
    <w:link w:val="Heading4Char"/>
    <w:uiPriority w:val="9"/>
    <w:semiHidden/>
    <w:unhideWhenUsed/>
    <w:qFormat/>
    <w:rsid w:val="00446E0D"/>
    <w:pPr>
      <w:keepNext/>
      <w:keepLines/>
      <w:spacing w:before="200" w:after="0"/>
      <w:outlineLvl w:val="3"/>
    </w:pPr>
    <w:rPr>
      <w:rFonts w:ascii="Arial" w:eastAsiaTheme="majorEastAsia" w:hAnsi="Arial" w:cstheme="majorBidi"/>
      <w:b/>
      <w:bCs/>
      <w:i/>
      <w:iCs/>
      <w:color w:val="39B54A"/>
    </w:rPr>
  </w:style>
  <w:style w:type="paragraph" w:styleId="Heading5">
    <w:name w:val="heading 5"/>
    <w:basedOn w:val="Normal"/>
    <w:next w:val="Normal"/>
    <w:link w:val="Heading5Char"/>
    <w:uiPriority w:val="9"/>
    <w:semiHidden/>
    <w:unhideWhenUsed/>
    <w:qFormat/>
    <w:rsid w:val="00446E0D"/>
    <w:pPr>
      <w:keepNext/>
      <w:keepLines/>
      <w:spacing w:before="200" w:after="0"/>
      <w:outlineLvl w:val="4"/>
    </w:pPr>
    <w:rPr>
      <w:rFonts w:ascii="Arial" w:eastAsiaTheme="majorEastAsia" w:hAnsi="Arial" w:cstheme="majorBidi"/>
      <w:i/>
      <w:color w:val="39B5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53321"/>
    <w:pPr>
      <w:spacing w:after="0" w:line="240" w:lineRule="auto"/>
      <w:ind w:left="851"/>
    </w:pPr>
    <w:rPr>
      <w:rFonts w:ascii="Arial" w:eastAsia="Times New Roman" w:hAnsi="Arial" w:cs="Times New Roman"/>
      <w:sz w:val="24"/>
      <w:szCs w:val="20"/>
    </w:rPr>
  </w:style>
  <w:style w:type="paragraph" w:styleId="Header">
    <w:name w:val="header"/>
    <w:basedOn w:val="Normal"/>
    <w:link w:val="HeaderChar"/>
    <w:rsid w:val="00653321"/>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653321"/>
    <w:rPr>
      <w:rFonts w:ascii="Arial" w:eastAsia="Times New Roman" w:hAnsi="Arial" w:cs="Times New Roman"/>
      <w:sz w:val="24"/>
      <w:szCs w:val="20"/>
    </w:rPr>
  </w:style>
  <w:style w:type="paragraph" w:customStyle="1" w:styleId="Filename">
    <w:name w:val="Filename"/>
    <w:rsid w:val="0065332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C69B1"/>
    <w:rPr>
      <w:sz w:val="16"/>
      <w:szCs w:val="16"/>
    </w:rPr>
  </w:style>
  <w:style w:type="paragraph" w:styleId="CommentText">
    <w:name w:val="annotation text"/>
    <w:basedOn w:val="Normal"/>
    <w:link w:val="CommentTextChar"/>
    <w:uiPriority w:val="99"/>
    <w:unhideWhenUsed/>
    <w:rsid w:val="00FC69B1"/>
    <w:pPr>
      <w:spacing w:line="240" w:lineRule="auto"/>
    </w:pPr>
    <w:rPr>
      <w:sz w:val="20"/>
      <w:szCs w:val="20"/>
    </w:rPr>
  </w:style>
  <w:style w:type="character" w:customStyle="1" w:styleId="CommentTextChar">
    <w:name w:val="Comment Text Char"/>
    <w:basedOn w:val="DefaultParagraphFont"/>
    <w:link w:val="CommentText"/>
    <w:uiPriority w:val="99"/>
    <w:rsid w:val="00FC69B1"/>
    <w:rPr>
      <w:sz w:val="20"/>
      <w:szCs w:val="20"/>
    </w:rPr>
  </w:style>
  <w:style w:type="paragraph" w:styleId="CommentSubject">
    <w:name w:val="annotation subject"/>
    <w:basedOn w:val="CommentText"/>
    <w:next w:val="CommentText"/>
    <w:link w:val="CommentSubjectChar"/>
    <w:uiPriority w:val="99"/>
    <w:semiHidden/>
    <w:unhideWhenUsed/>
    <w:rsid w:val="00FC69B1"/>
    <w:rPr>
      <w:b/>
      <w:bCs/>
    </w:rPr>
  </w:style>
  <w:style w:type="character" w:customStyle="1" w:styleId="CommentSubjectChar">
    <w:name w:val="Comment Subject Char"/>
    <w:basedOn w:val="CommentTextChar"/>
    <w:link w:val="CommentSubject"/>
    <w:uiPriority w:val="99"/>
    <w:semiHidden/>
    <w:rsid w:val="00FC69B1"/>
    <w:rPr>
      <w:b/>
      <w:bCs/>
      <w:sz w:val="20"/>
      <w:szCs w:val="20"/>
    </w:rPr>
  </w:style>
  <w:style w:type="paragraph" w:styleId="BalloonText">
    <w:name w:val="Balloon Text"/>
    <w:basedOn w:val="Normal"/>
    <w:link w:val="BalloonTextChar"/>
    <w:uiPriority w:val="99"/>
    <w:semiHidden/>
    <w:unhideWhenUsed/>
    <w:rsid w:val="00FC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B1"/>
    <w:rPr>
      <w:rFonts w:ascii="Tahoma" w:hAnsi="Tahoma" w:cs="Tahoma"/>
      <w:sz w:val="16"/>
      <w:szCs w:val="16"/>
    </w:rPr>
  </w:style>
  <w:style w:type="character" w:customStyle="1" w:styleId="Heading2Char">
    <w:name w:val="Heading 2 Char"/>
    <w:basedOn w:val="DefaultParagraphFont"/>
    <w:link w:val="Heading2"/>
    <w:uiPriority w:val="9"/>
    <w:rsid w:val="00446E0D"/>
    <w:rPr>
      <w:rFonts w:ascii="Arial" w:eastAsiaTheme="majorEastAsia" w:hAnsi="Arial" w:cstheme="majorBidi"/>
      <w:b/>
      <w:bCs/>
      <w:color w:val="39B54A"/>
      <w:sz w:val="26"/>
      <w:szCs w:val="26"/>
    </w:rPr>
  </w:style>
  <w:style w:type="character" w:customStyle="1" w:styleId="Heading3Char">
    <w:name w:val="Heading 3 Char"/>
    <w:basedOn w:val="DefaultParagraphFont"/>
    <w:link w:val="Heading3"/>
    <w:uiPriority w:val="9"/>
    <w:rsid w:val="00446E0D"/>
    <w:rPr>
      <w:rFonts w:ascii="Arial" w:eastAsiaTheme="majorEastAsia" w:hAnsi="Arial" w:cstheme="majorBidi"/>
      <w:bCs/>
      <w:color w:val="39B54A"/>
      <w:sz w:val="24"/>
    </w:rPr>
  </w:style>
  <w:style w:type="paragraph" w:styleId="ListBullet">
    <w:name w:val="List Bullet"/>
    <w:basedOn w:val="Normal"/>
    <w:rsid w:val="000172CF"/>
    <w:pPr>
      <w:spacing w:after="0" w:line="240" w:lineRule="auto"/>
      <w:ind w:left="283" w:hanging="283"/>
    </w:pPr>
    <w:rPr>
      <w:rFonts w:ascii="Arial" w:eastAsia="Times New Roman" w:hAnsi="Arial" w:cs="Times New Roman"/>
      <w:sz w:val="24"/>
      <w:szCs w:val="20"/>
    </w:rPr>
  </w:style>
  <w:style w:type="paragraph" w:styleId="BodyText">
    <w:name w:val="Body Text"/>
    <w:basedOn w:val="Normal"/>
    <w:link w:val="BodyTextChar"/>
    <w:rsid w:val="000172CF"/>
    <w:pPr>
      <w:spacing w:after="0" w:line="240" w:lineRule="auto"/>
      <w:ind w:right="26"/>
    </w:pPr>
    <w:rPr>
      <w:rFonts w:ascii="Arial" w:eastAsia="Times New Roman" w:hAnsi="Arial" w:cs="Times New Roman"/>
      <w:i/>
      <w:sz w:val="24"/>
      <w:szCs w:val="20"/>
    </w:rPr>
  </w:style>
  <w:style w:type="character" w:customStyle="1" w:styleId="BodyTextChar">
    <w:name w:val="Body Text Char"/>
    <w:basedOn w:val="DefaultParagraphFont"/>
    <w:link w:val="BodyText"/>
    <w:rsid w:val="000172CF"/>
    <w:rPr>
      <w:rFonts w:ascii="Arial" w:eastAsia="Times New Roman" w:hAnsi="Arial" w:cs="Times New Roman"/>
      <w:i/>
      <w:sz w:val="24"/>
      <w:szCs w:val="20"/>
    </w:rPr>
  </w:style>
  <w:style w:type="paragraph" w:styleId="ListParagraph">
    <w:name w:val="List Paragraph"/>
    <w:aliases w:val="Dot pt,No Spacing1,List Paragraph Char Char Char,Indicator Text,List Paragraph1,Numbered Para 1,List Paragraph12,Bullet Points,MAIN CONTENT,Bullet 1,Colorful List - Accent 11"/>
    <w:basedOn w:val="Normal"/>
    <w:link w:val="ListParagraphChar"/>
    <w:uiPriority w:val="34"/>
    <w:qFormat/>
    <w:rsid w:val="00446E0D"/>
    <w:pPr>
      <w:ind w:left="720"/>
      <w:contextualSpacing/>
    </w:pPr>
  </w:style>
  <w:style w:type="table" w:styleId="TableGrid">
    <w:name w:val="Table Grid"/>
    <w:basedOn w:val="TableNormal"/>
    <w:uiPriority w:val="59"/>
    <w:rsid w:val="0044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name">
    <w:name w:val="Quote name"/>
    <w:basedOn w:val="Caption"/>
    <w:next w:val="Normal"/>
    <w:qFormat/>
    <w:rsid w:val="00446E0D"/>
    <w:pPr>
      <w:jc w:val="right"/>
    </w:pPr>
    <w:rPr>
      <w:b w:val="0"/>
      <w:caps/>
      <w:color w:val="auto"/>
      <w:sz w:val="20"/>
    </w:rPr>
  </w:style>
  <w:style w:type="paragraph" w:styleId="Caption">
    <w:name w:val="caption"/>
    <w:basedOn w:val="Normal"/>
    <w:next w:val="Normal"/>
    <w:uiPriority w:val="35"/>
    <w:unhideWhenUsed/>
    <w:qFormat/>
    <w:rsid w:val="00446E0D"/>
    <w:pPr>
      <w:spacing w:line="240" w:lineRule="auto"/>
    </w:pPr>
    <w:rPr>
      <w:b/>
      <w:bCs/>
      <w:color w:val="4F81BD" w:themeColor="accent1"/>
      <w:sz w:val="18"/>
      <w:szCs w:val="18"/>
    </w:rPr>
  </w:style>
  <w:style w:type="paragraph" w:customStyle="1" w:styleId="LocalEnergyScotland">
    <w:name w:val="Local Energy Scotland"/>
    <w:basedOn w:val="Normal"/>
    <w:link w:val="LocalEnergyScotlandChar"/>
    <w:qFormat/>
    <w:rsid w:val="00446E0D"/>
  </w:style>
  <w:style w:type="character" w:customStyle="1" w:styleId="LocalEnergyScotlandChar">
    <w:name w:val="Local Energy Scotland Char"/>
    <w:basedOn w:val="DefaultParagraphFont"/>
    <w:link w:val="LocalEnergyScotland"/>
    <w:rsid w:val="00446E0D"/>
  </w:style>
  <w:style w:type="character" w:customStyle="1" w:styleId="Heading1Char">
    <w:name w:val="Heading 1 Char"/>
    <w:basedOn w:val="DefaultParagraphFont"/>
    <w:link w:val="Heading1"/>
    <w:uiPriority w:val="9"/>
    <w:rsid w:val="00446E0D"/>
    <w:rPr>
      <w:rFonts w:ascii="Arial" w:eastAsiaTheme="majorEastAsia" w:hAnsi="Arial" w:cstheme="majorBidi"/>
      <w:b/>
      <w:bCs/>
      <w:color w:val="39B54A"/>
      <w:sz w:val="32"/>
      <w:szCs w:val="28"/>
      <w:u w:val="single"/>
    </w:rPr>
  </w:style>
  <w:style w:type="character" w:customStyle="1" w:styleId="Heading4Char">
    <w:name w:val="Heading 4 Char"/>
    <w:basedOn w:val="DefaultParagraphFont"/>
    <w:link w:val="Heading4"/>
    <w:uiPriority w:val="9"/>
    <w:semiHidden/>
    <w:rsid w:val="00446E0D"/>
    <w:rPr>
      <w:rFonts w:ascii="Arial" w:eastAsiaTheme="majorEastAsia" w:hAnsi="Arial" w:cstheme="majorBidi"/>
      <w:b/>
      <w:bCs/>
      <w:i/>
      <w:iCs/>
      <w:color w:val="39B54A"/>
    </w:rPr>
  </w:style>
  <w:style w:type="character" w:customStyle="1" w:styleId="Heading5Char">
    <w:name w:val="Heading 5 Char"/>
    <w:basedOn w:val="DefaultParagraphFont"/>
    <w:link w:val="Heading5"/>
    <w:uiPriority w:val="9"/>
    <w:semiHidden/>
    <w:rsid w:val="00446E0D"/>
    <w:rPr>
      <w:rFonts w:ascii="Arial" w:eastAsiaTheme="majorEastAsia" w:hAnsi="Arial" w:cstheme="majorBidi"/>
      <w:i/>
      <w:color w:val="39B54A"/>
    </w:rPr>
  </w:style>
  <w:style w:type="paragraph" w:styleId="Title">
    <w:name w:val="Title"/>
    <w:basedOn w:val="Normal"/>
    <w:next w:val="Normal"/>
    <w:link w:val="TitleChar"/>
    <w:uiPriority w:val="10"/>
    <w:qFormat/>
    <w:rsid w:val="00446E0D"/>
    <w:pPr>
      <w:pBdr>
        <w:bottom w:val="single" w:sz="8" w:space="4" w:color="39B54A"/>
      </w:pBdr>
      <w:spacing w:after="300" w:line="240" w:lineRule="auto"/>
      <w:contextualSpacing/>
    </w:pPr>
    <w:rPr>
      <w:rFonts w:ascii="Arial" w:eastAsiaTheme="majorEastAsia" w:hAnsi="Arial" w:cstheme="majorBidi"/>
      <w:color w:val="39B54A"/>
      <w:spacing w:val="5"/>
      <w:kern w:val="28"/>
      <w:sz w:val="48"/>
      <w:szCs w:val="52"/>
    </w:rPr>
  </w:style>
  <w:style w:type="character" w:customStyle="1" w:styleId="TitleChar">
    <w:name w:val="Title Char"/>
    <w:basedOn w:val="DefaultParagraphFont"/>
    <w:link w:val="Title"/>
    <w:uiPriority w:val="10"/>
    <w:rsid w:val="00446E0D"/>
    <w:rPr>
      <w:rFonts w:ascii="Arial" w:eastAsiaTheme="majorEastAsia" w:hAnsi="Arial" w:cstheme="majorBidi"/>
      <w:color w:val="39B54A"/>
      <w:spacing w:val="5"/>
      <w:kern w:val="28"/>
      <w:sz w:val="48"/>
      <w:szCs w:val="52"/>
    </w:rPr>
  </w:style>
  <w:style w:type="character" w:styleId="Strong">
    <w:name w:val="Strong"/>
    <w:basedOn w:val="DefaultParagraphFont"/>
    <w:uiPriority w:val="22"/>
    <w:qFormat/>
    <w:rsid w:val="00446E0D"/>
    <w:rPr>
      <w:b/>
      <w:bCs/>
    </w:rPr>
  </w:style>
  <w:style w:type="paragraph" w:styleId="NoSpacing">
    <w:name w:val="No Spacing"/>
    <w:uiPriority w:val="1"/>
    <w:qFormat/>
    <w:rsid w:val="00446E0D"/>
    <w:pPr>
      <w:spacing w:after="0" w:line="240" w:lineRule="auto"/>
    </w:pPr>
  </w:style>
  <w:style w:type="paragraph" w:styleId="Quote">
    <w:name w:val="Quote"/>
    <w:basedOn w:val="Normal"/>
    <w:next w:val="Quotename"/>
    <w:link w:val="QuoteChar"/>
    <w:uiPriority w:val="29"/>
    <w:qFormat/>
    <w:rsid w:val="00446E0D"/>
    <w:pPr>
      <w:ind w:left="720"/>
      <w:jc w:val="right"/>
    </w:pPr>
    <w:rPr>
      <w:i/>
      <w:iCs/>
      <w:color w:val="000000" w:themeColor="text1"/>
    </w:rPr>
  </w:style>
  <w:style w:type="character" w:customStyle="1" w:styleId="QuoteChar">
    <w:name w:val="Quote Char"/>
    <w:basedOn w:val="DefaultParagraphFont"/>
    <w:link w:val="Quote"/>
    <w:uiPriority w:val="29"/>
    <w:rsid w:val="00446E0D"/>
    <w:rPr>
      <w:i/>
      <w:iCs/>
      <w:color w:val="000000" w:themeColor="text1"/>
    </w:rPr>
  </w:style>
  <w:style w:type="paragraph" w:styleId="IntenseQuote">
    <w:name w:val="Intense Quote"/>
    <w:basedOn w:val="Normal"/>
    <w:next w:val="Normal"/>
    <w:link w:val="IntenseQuoteChar"/>
    <w:uiPriority w:val="30"/>
    <w:qFormat/>
    <w:rsid w:val="00446E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6E0D"/>
    <w:rPr>
      <w:b/>
      <w:bCs/>
      <w:i/>
      <w:iCs/>
      <w:color w:val="4F81BD" w:themeColor="accent1"/>
    </w:rPr>
  </w:style>
  <w:style w:type="paragraph" w:styleId="Footer">
    <w:name w:val="footer"/>
    <w:basedOn w:val="Normal"/>
    <w:link w:val="FooterChar"/>
    <w:uiPriority w:val="99"/>
    <w:unhideWhenUsed/>
    <w:rsid w:val="00982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E4B"/>
  </w:style>
  <w:style w:type="character" w:styleId="Hyperlink">
    <w:name w:val="Hyperlink"/>
    <w:basedOn w:val="DefaultParagraphFont"/>
    <w:uiPriority w:val="99"/>
    <w:unhideWhenUsed/>
    <w:rsid w:val="00B51494"/>
    <w:rPr>
      <w:color w:val="0000FF" w:themeColor="hyperlink"/>
      <w:u w:val="single"/>
    </w:rPr>
  </w:style>
  <w:style w:type="paragraph" w:styleId="Revision">
    <w:name w:val="Revision"/>
    <w:hidden/>
    <w:uiPriority w:val="99"/>
    <w:semiHidden/>
    <w:rsid w:val="00A755B7"/>
    <w:pPr>
      <w:spacing w:after="0" w:line="240" w:lineRule="auto"/>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E75A3D"/>
  </w:style>
  <w:style w:type="paragraph" w:styleId="TOC1">
    <w:name w:val="toc 1"/>
    <w:basedOn w:val="Normal"/>
    <w:next w:val="Normal"/>
    <w:autoRedefine/>
    <w:uiPriority w:val="39"/>
    <w:unhideWhenUsed/>
    <w:rsid w:val="00211A8D"/>
    <w:pPr>
      <w:spacing w:after="100"/>
    </w:pPr>
  </w:style>
  <w:style w:type="paragraph" w:styleId="TOC2">
    <w:name w:val="toc 2"/>
    <w:basedOn w:val="Normal"/>
    <w:next w:val="Normal"/>
    <w:autoRedefine/>
    <w:uiPriority w:val="39"/>
    <w:unhideWhenUsed/>
    <w:rsid w:val="00211A8D"/>
    <w:pPr>
      <w:spacing w:after="100"/>
      <w:ind w:left="220"/>
    </w:pPr>
  </w:style>
  <w:style w:type="paragraph" w:styleId="TOC3">
    <w:name w:val="toc 3"/>
    <w:basedOn w:val="Normal"/>
    <w:next w:val="Normal"/>
    <w:autoRedefine/>
    <w:uiPriority w:val="39"/>
    <w:unhideWhenUsed/>
    <w:rsid w:val="00211A8D"/>
    <w:pPr>
      <w:spacing w:after="100"/>
      <w:ind w:left="440"/>
    </w:pPr>
  </w:style>
  <w:style w:type="paragraph" w:styleId="FootnoteText">
    <w:name w:val="footnote text"/>
    <w:basedOn w:val="Normal"/>
    <w:link w:val="FootnoteTextChar"/>
    <w:uiPriority w:val="99"/>
    <w:semiHidden/>
    <w:unhideWhenUsed/>
    <w:rsid w:val="00053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3C3D"/>
    <w:rPr>
      <w:sz w:val="20"/>
      <w:szCs w:val="20"/>
    </w:rPr>
  </w:style>
  <w:style w:type="character" w:styleId="FootnoteReference">
    <w:name w:val="footnote reference"/>
    <w:basedOn w:val="DefaultParagraphFont"/>
    <w:uiPriority w:val="99"/>
    <w:semiHidden/>
    <w:unhideWhenUsed/>
    <w:rsid w:val="00053C3D"/>
    <w:rPr>
      <w:vertAlign w:val="superscript"/>
    </w:rPr>
  </w:style>
  <w:style w:type="paragraph" w:customStyle="1" w:styleId="Default">
    <w:name w:val="Default"/>
    <w:rsid w:val="00492F57"/>
    <w:pPr>
      <w:autoSpaceDE w:val="0"/>
      <w:autoSpaceDN w:val="0"/>
      <w:adjustRightInd w:val="0"/>
      <w:spacing w:after="0" w:line="240" w:lineRule="auto"/>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AD3D67"/>
    <w:rPr>
      <w:color w:val="800080" w:themeColor="followedHyperlink"/>
      <w:u w:val="single"/>
    </w:rPr>
  </w:style>
  <w:style w:type="character" w:customStyle="1" w:styleId="UnresolvedMention1">
    <w:name w:val="Unresolved Mention1"/>
    <w:basedOn w:val="DefaultParagraphFont"/>
    <w:uiPriority w:val="99"/>
    <w:semiHidden/>
    <w:unhideWhenUsed/>
    <w:rsid w:val="002048F0"/>
    <w:rPr>
      <w:color w:val="808080"/>
      <w:shd w:val="clear" w:color="auto" w:fill="E6E6E6"/>
    </w:rPr>
  </w:style>
  <w:style w:type="character" w:styleId="UnresolvedMention">
    <w:name w:val="Unresolved Mention"/>
    <w:basedOn w:val="DefaultParagraphFont"/>
    <w:uiPriority w:val="99"/>
    <w:semiHidden/>
    <w:unhideWhenUsed/>
    <w:rsid w:val="002B2B15"/>
    <w:rPr>
      <w:color w:val="605E5C"/>
      <w:shd w:val="clear" w:color="auto" w:fill="E1DFDD"/>
    </w:rPr>
  </w:style>
  <w:style w:type="paragraph" w:styleId="TOCHeading">
    <w:name w:val="TOC Heading"/>
    <w:basedOn w:val="Heading1"/>
    <w:next w:val="Normal"/>
    <w:uiPriority w:val="39"/>
    <w:unhideWhenUsed/>
    <w:qFormat/>
    <w:rsid w:val="00B76996"/>
    <w:pPr>
      <w:spacing w:before="240" w:after="0" w:afterAutospacing="0" w:line="259" w:lineRule="auto"/>
      <w:outlineLvl w:val="9"/>
    </w:pPr>
    <w:rPr>
      <w:rFonts w:asciiTheme="majorHAnsi" w:hAnsiTheme="majorHAnsi"/>
      <w:b w:val="0"/>
      <w:bCs w:val="0"/>
      <w:color w:val="365F91" w:themeColor="accent1" w:themeShade="BF"/>
      <w:szCs w:val="32"/>
      <w:u w:val="none"/>
      <w:lang w:val="en-US"/>
    </w:rPr>
  </w:style>
  <w:style w:type="paragraph" w:styleId="NormalWeb">
    <w:name w:val="Normal (Web)"/>
    <w:basedOn w:val="Normal"/>
    <w:uiPriority w:val="99"/>
    <w:semiHidden/>
    <w:unhideWhenUsed/>
    <w:rsid w:val="009433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90526">
      <w:bodyDiv w:val="1"/>
      <w:marLeft w:val="0"/>
      <w:marRight w:val="0"/>
      <w:marTop w:val="0"/>
      <w:marBottom w:val="0"/>
      <w:divBdr>
        <w:top w:val="none" w:sz="0" w:space="0" w:color="auto"/>
        <w:left w:val="none" w:sz="0" w:space="0" w:color="auto"/>
        <w:bottom w:val="none" w:sz="0" w:space="0" w:color="auto"/>
        <w:right w:val="none" w:sz="0" w:space="0" w:color="auto"/>
      </w:divBdr>
    </w:div>
    <w:div w:id="103157104">
      <w:bodyDiv w:val="1"/>
      <w:marLeft w:val="0"/>
      <w:marRight w:val="0"/>
      <w:marTop w:val="0"/>
      <w:marBottom w:val="0"/>
      <w:divBdr>
        <w:top w:val="none" w:sz="0" w:space="0" w:color="auto"/>
        <w:left w:val="none" w:sz="0" w:space="0" w:color="auto"/>
        <w:bottom w:val="none" w:sz="0" w:space="0" w:color="auto"/>
        <w:right w:val="none" w:sz="0" w:space="0" w:color="auto"/>
      </w:divBdr>
    </w:div>
    <w:div w:id="127869458">
      <w:bodyDiv w:val="1"/>
      <w:marLeft w:val="0"/>
      <w:marRight w:val="0"/>
      <w:marTop w:val="0"/>
      <w:marBottom w:val="0"/>
      <w:divBdr>
        <w:top w:val="none" w:sz="0" w:space="0" w:color="auto"/>
        <w:left w:val="none" w:sz="0" w:space="0" w:color="auto"/>
        <w:bottom w:val="none" w:sz="0" w:space="0" w:color="auto"/>
        <w:right w:val="none" w:sz="0" w:space="0" w:color="auto"/>
      </w:divBdr>
    </w:div>
    <w:div w:id="165173590">
      <w:bodyDiv w:val="1"/>
      <w:marLeft w:val="0"/>
      <w:marRight w:val="0"/>
      <w:marTop w:val="0"/>
      <w:marBottom w:val="0"/>
      <w:divBdr>
        <w:top w:val="none" w:sz="0" w:space="0" w:color="auto"/>
        <w:left w:val="none" w:sz="0" w:space="0" w:color="auto"/>
        <w:bottom w:val="none" w:sz="0" w:space="0" w:color="auto"/>
        <w:right w:val="none" w:sz="0" w:space="0" w:color="auto"/>
      </w:divBdr>
    </w:div>
    <w:div w:id="504976864">
      <w:bodyDiv w:val="1"/>
      <w:marLeft w:val="0"/>
      <w:marRight w:val="0"/>
      <w:marTop w:val="0"/>
      <w:marBottom w:val="0"/>
      <w:divBdr>
        <w:top w:val="none" w:sz="0" w:space="0" w:color="auto"/>
        <w:left w:val="none" w:sz="0" w:space="0" w:color="auto"/>
        <w:bottom w:val="none" w:sz="0" w:space="0" w:color="auto"/>
        <w:right w:val="none" w:sz="0" w:space="0" w:color="auto"/>
      </w:divBdr>
    </w:div>
    <w:div w:id="572857721">
      <w:bodyDiv w:val="1"/>
      <w:marLeft w:val="0"/>
      <w:marRight w:val="0"/>
      <w:marTop w:val="0"/>
      <w:marBottom w:val="0"/>
      <w:divBdr>
        <w:top w:val="none" w:sz="0" w:space="0" w:color="auto"/>
        <w:left w:val="none" w:sz="0" w:space="0" w:color="auto"/>
        <w:bottom w:val="none" w:sz="0" w:space="0" w:color="auto"/>
        <w:right w:val="none" w:sz="0" w:space="0" w:color="auto"/>
      </w:divBdr>
    </w:div>
    <w:div w:id="782500386">
      <w:bodyDiv w:val="1"/>
      <w:marLeft w:val="0"/>
      <w:marRight w:val="0"/>
      <w:marTop w:val="0"/>
      <w:marBottom w:val="0"/>
      <w:divBdr>
        <w:top w:val="none" w:sz="0" w:space="0" w:color="auto"/>
        <w:left w:val="none" w:sz="0" w:space="0" w:color="auto"/>
        <w:bottom w:val="none" w:sz="0" w:space="0" w:color="auto"/>
        <w:right w:val="none" w:sz="0" w:space="0" w:color="auto"/>
      </w:divBdr>
    </w:div>
    <w:div w:id="1141724905">
      <w:bodyDiv w:val="1"/>
      <w:marLeft w:val="0"/>
      <w:marRight w:val="0"/>
      <w:marTop w:val="0"/>
      <w:marBottom w:val="0"/>
      <w:divBdr>
        <w:top w:val="none" w:sz="0" w:space="0" w:color="auto"/>
        <w:left w:val="none" w:sz="0" w:space="0" w:color="auto"/>
        <w:bottom w:val="none" w:sz="0" w:space="0" w:color="auto"/>
        <w:right w:val="none" w:sz="0" w:space="0" w:color="auto"/>
      </w:divBdr>
    </w:div>
    <w:div w:id="1171721462">
      <w:bodyDiv w:val="1"/>
      <w:marLeft w:val="0"/>
      <w:marRight w:val="0"/>
      <w:marTop w:val="0"/>
      <w:marBottom w:val="0"/>
      <w:divBdr>
        <w:top w:val="none" w:sz="0" w:space="0" w:color="auto"/>
        <w:left w:val="none" w:sz="0" w:space="0" w:color="auto"/>
        <w:bottom w:val="none" w:sz="0" w:space="0" w:color="auto"/>
        <w:right w:val="none" w:sz="0" w:space="0" w:color="auto"/>
      </w:divBdr>
    </w:div>
    <w:div w:id="1401707759">
      <w:bodyDiv w:val="1"/>
      <w:marLeft w:val="0"/>
      <w:marRight w:val="0"/>
      <w:marTop w:val="0"/>
      <w:marBottom w:val="0"/>
      <w:divBdr>
        <w:top w:val="none" w:sz="0" w:space="0" w:color="auto"/>
        <w:left w:val="none" w:sz="0" w:space="0" w:color="auto"/>
        <w:bottom w:val="none" w:sz="0" w:space="0" w:color="auto"/>
        <w:right w:val="none" w:sz="0" w:space="0" w:color="auto"/>
      </w:divBdr>
    </w:div>
    <w:div w:id="1505783457">
      <w:bodyDiv w:val="1"/>
      <w:marLeft w:val="0"/>
      <w:marRight w:val="0"/>
      <w:marTop w:val="0"/>
      <w:marBottom w:val="0"/>
      <w:divBdr>
        <w:top w:val="none" w:sz="0" w:space="0" w:color="auto"/>
        <w:left w:val="none" w:sz="0" w:space="0" w:color="auto"/>
        <w:bottom w:val="none" w:sz="0" w:space="0" w:color="auto"/>
        <w:right w:val="none" w:sz="0" w:space="0" w:color="auto"/>
      </w:divBdr>
    </w:div>
    <w:div w:id="1650284081">
      <w:bodyDiv w:val="1"/>
      <w:marLeft w:val="0"/>
      <w:marRight w:val="0"/>
      <w:marTop w:val="0"/>
      <w:marBottom w:val="0"/>
      <w:divBdr>
        <w:top w:val="none" w:sz="0" w:space="0" w:color="auto"/>
        <w:left w:val="none" w:sz="0" w:space="0" w:color="auto"/>
        <w:bottom w:val="none" w:sz="0" w:space="0" w:color="auto"/>
        <w:right w:val="none" w:sz="0" w:space="0" w:color="auto"/>
      </w:divBdr>
      <w:divsChild>
        <w:div w:id="445545333">
          <w:marLeft w:val="0"/>
          <w:marRight w:val="0"/>
          <w:marTop w:val="0"/>
          <w:marBottom w:val="0"/>
          <w:divBdr>
            <w:top w:val="none" w:sz="0" w:space="0" w:color="auto"/>
            <w:left w:val="none" w:sz="0" w:space="0" w:color="auto"/>
            <w:bottom w:val="none" w:sz="0" w:space="0" w:color="auto"/>
            <w:right w:val="none" w:sz="0" w:space="0" w:color="auto"/>
          </w:divBdr>
        </w:div>
        <w:div w:id="1885369372">
          <w:marLeft w:val="0"/>
          <w:marRight w:val="0"/>
          <w:marTop w:val="0"/>
          <w:marBottom w:val="0"/>
          <w:divBdr>
            <w:top w:val="none" w:sz="0" w:space="0" w:color="auto"/>
            <w:left w:val="none" w:sz="0" w:space="0" w:color="auto"/>
            <w:bottom w:val="none" w:sz="0" w:space="0" w:color="auto"/>
            <w:right w:val="none" w:sz="0" w:space="0" w:color="auto"/>
          </w:divBdr>
        </w:div>
        <w:div w:id="2113161166">
          <w:marLeft w:val="0"/>
          <w:marRight w:val="0"/>
          <w:marTop w:val="0"/>
          <w:marBottom w:val="0"/>
          <w:divBdr>
            <w:top w:val="none" w:sz="0" w:space="0" w:color="auto"/>
            <w:left w:val="none" w:sz="0" w:space="0" w:color="auto"/>
            <w:bottom w:val="none" w:sz="0" w:space="0" w:color="auto"/>
            <w:right w:val="none" w:sz="0" w:space="0" w:color="auto"/>
          </w:divBdr>
        </w:div>
        <w:div w:id="1184516255">
          <w:marLeft w:val="0"/>
          <w:marRight w:val="0"/>
          <w:marTop w:val="0"/>
          <w:marBottom w:val="0"/>
          <w:divBdr>
            <w:top w:val="none" w:sz="0" w:space="0" w:color="auto"/>
            <w:left w:val="none" w:sz="0" w:space="0" w:color="auto"/>
            <w:bottom w:val="none" w:sz="0" w:space="0" w:color="auto"/>
            <w:right w:val="none" w:sz="0" w:space="0" w:color="auto"/>
          </w:divBdr>
        </w:div>
        <w:div w:id="182091688">
          <w:marLeft w:val="0"/>
          <w:marRight w:val="0"/>
          <w:marTop w:val="0"/>
          <w:marBottom w:val="0"/>
          <w:divBdr>
            <w:top w:val="none" w:sz="0" w:space="0" w:color="auto"/>
            <w:left w:val="none" w:sz="0" w:space="0" w:color="auto"/>
            <w:bottom w:val="none" w:sz="0" w:space="0" w:color="auto"/>
            <w:right w:val="none" w:sz="0" w:space="0" w:color="auto"/>
          </w:divBdr>
        </w:div>
        <w:div w:id="1833333908">
          <w:marLeft w:val="0"/>
          <w:marRight w:val="0"/>
          <w:marTop w:val="0"/>
          <w:marBottom w:val="0"/>
          <w:divBdr>
            <w:top w:val="none" w:sz="0" w:space="0" w:color="auto"/>
            <w:left w:val="none" w:sz="0" w:space="0" w:color="auto"/>
            <w:bottom w:val="none" w:sz="0" w:space="0" w:color="auto"/>
            <w:right w:val="none" w:sz="0" w:space="0" w:color="auto"/>
          </w:divBdr>
        </w:div>
        <w:div w:id="39139142">
          <w:marLeft w:val="0"/>
          <w:marRight w:val="0"/>
          <w:marTop w:val="0"/>
          <w:marBottom w:val="0"/>
          <w:divBdr>
            <w:top w:val="none" w:sz="0" w:space="0" w:color="auto"/>
            <w:left w:val="none" w:sz="0" w:space="0" w:color="auto"/>
            <w:bottom w:val="none" w:sz="0" w:space="0" w:color="auto"/>
            <w:right w:val="none" w:sz="0" w:space="0" w:color="auto"/>
          </w:divBdr>
        </w:div>
        <w:div w:id="584731799">
          <w:marLeft w:val="0"/>
          <w:marRight w:val="0"/>
          <w:marTop w:val="0"/>
          <w:marBottom w:val="0"/>
          <w:divBdr>
            <w:top w:val="none" w:sz="0" w:space="0" w:color="auto"/>
            <w:left w:val="none" w:sz="0" w:space="0" w:color="auto"/>
            <w:bottom w:val="none" w:sz="0" w:space="0" w:color="auto"/>
            <w:right w:val="none" w:sz="0" w:space="0" w:color="auto"/>
          </w:divBdr>
        </w:div>
        <w:div w:id="1662083289">
          <w:marLeft w:val="0"/>
          <w:marRight w:val="0"/>
          <w:marTop w:val="0"/>
          <w:marBottom w:val="0"/>
          <w:divBdr>
            <w:top w:val="none" w:sz="0" w:space="0" w:color="auto"/>
            <w:left w:val="none" w:sz="0" w:space="0" w:color="auto"/>
            <w:bottom w:val="none" w:sz="0" w:space="0" w:color="auto"/>
            <w:right w:val="none" w:sz="0" w:space="0" w:color="auto"/>
          </w:divBdr>
        </w:div>
        <w:div w:id="446506183">
          <w:marLeft w:val="0"/>
          <w:marRight w:val="0"/>
          <w:marTop w:val="0"/>
          <w:marBottom w:val="0"/>
          <w:divBdr>
            <w:top w:val="none" w:sz="0" w:space="0" w:color="auto"/>
            <w:left w:val="none" w:sz="0" w:space="0" w:color="auto"/>
            <w:bottom w:val="none" w:sz="0" w:space="0" w:color="auto"/>
            <w:right w:val="none" w:sz="0" w:space="0" w:color="auto"/>
          </w:divBdr>
        </w:div>
        <w:div w:id="2090150925">
          <w:marLeft w:val="0"/>
          <w:marRight w:val="0"/>
          <w:marTop w:val="0"/>
          <w:marBottom w:val="0"/>
          <w:divBdr>
            <w:top w:val="none" w:sz="0" w:space="0" w:color="auto"/>
            <w:left w:val="none" w:sz="0" w:space="0" w:color="auto"/>
            <w:bottom w:val="none" w:sz="0" w:space="0" w:color="auto"/>
            <w:right w:val="none" w:sz="0" w:space="0" w:color="auto"/>
          </w:divBdr>
        </w:div>
        <w:div w:id="262035978">
          <w:marLeft w:val="0"/>
          <w:marRight w:val="0"/>
          <w:marTop w:val="0"/>
          <w:marBottom w:val="0"/>
          <w:divBdr>
            <w:top w:val="none" w:sz="0" w:space="0" w:color="auto"/>
            <w:left w:val="none" w:sz="0" w:space="0" w:color="auto"/>
            <w:bottom w:val="none" w:sz="0" w:space="0" w:color="auto"/>
            <w:right w:val="none" w:sz="0" w:space="0" w:color="auto"/>
          </w:divBdr>
        </w:div>
        <w:div w:id="1703243313">
          <w:marLeft w:val="0"/>
          <w:marRight w:val="0"/>
          <w:marTop w:val="0"/>
          <w:marBottom w:val="0"/>
          <w:divBdr>
            <w:top w:val="none" w:sz="0" w:space="0" w:color="auto"/>
            <w:left w:val="none" w:sz="0" w:space="0" w:color="auto"/>
            <w:bottom w:val="none" w:sz="0" w:space="0" w:color="auto"/>
            <w:right w:val="none" w:sz="0" w:space="0" w:color="auto"/>
          </w:divBdr>
        </w:div>
        <w:div w:id="31852006">
          <w:marLeft w:val="0"/>
          <w:marRight w:val="0"/>
          <w:marTop w:val="0"/>
          <w:marBottom w:val="0"/>
          <w:divBdr>
            <w:top w:val="none" w:sz="0" w:space="0" w:color="auto"/>
            <w:left w:val="none" w:sz="0" w:space="0" w:color="auto"/>
            <w:bottom w:val="none" w:sz="0" w:space="0" w:color="auto"/>
            <w:right w:val="none" w:sz="0" w:space="0" w:color="auto"/>
          </w:divBdr>
        </w:div>
        <w:div w:id="1367481612">
          <w:marLeft w:val="0"/>
          <w:marRight w:val="0"/>
          <w:marTop w:val="0"/>
          <w:marBottom w:val="0"/>
          <w:divBdr>
            <w:top w:val="none" w:sz="0" w:space="0" w:color="auto"/>
            <w:left w:val="none" w:sz="0" w:space="0" w:color="auto"/>
            <w:bottom w:val="none" w:sz="0" w:space="0" w:color="auto"/>
            <w:right w:val="none" w:sz="0" w:space="0" w:color="auto"/>
          </w:divBdr>
        </w:div>
        <w:div w:id="2017537193">
          <w:marLeft w:val="0"/>
          <w:marRight w:val="0"/>
          <w:marTop w:val="0"/>
          <w:marBottom w:val="0"/>
          <w:divBdr>
            <w:top w:val="none" w:sz="0" w:space="0" w:color="auto"/>
            <w:left w:val="none" w:sz="0" w:space="0" w:color="auto"/>
            <w:bottom w:val="none" w:sz="0" w:space="0" w:color="auto"/>
            <w:right w:val="none" w:sz="0" w:space="0" w:color="auto"/>
          </w:divBdr>
        </w:div>
        <w:div w:id="1698895367">
          <w:marLeft w:val="0"/>
          <w:marRight w:val="0"/>
          <w:marTop w:val="0"/>
          <w:marBottom w:val="0"/>
          <w:divBdr>
            <w:top w:val="none" w:sz="0" w:space="0" w:color="auto"/>
            <w:left w:val="none" w:sz="0" w:space="0" w:color="auto"/>
            <w:bottom w:val="none" w:sz="0" w:space="0" w:color="auto"/>
            <w:right w:val="none" w:sz="0" w:space="0" w:color="auto"/>
          </w:divBdr>
        </w:div>
        <w:div w:id="402610478">
          <w:marLeft w:val="0"/>
          <w:marRight w:val="0"/>
          <w:marTop w:val="0"/>
          <w:marBottom w:val="0"/>
          <w:divBdr>
            <w:top w:val="none" w:sz="0" w:space="0" w:color="auto"/>
            <w:left w:val="none" w:sz="0" w:space="0" w:color="auto"/>
            <w:bottom w:val="none" w:sz="0" w:space="0" w:color="auto"/>
            <w:right w:val="none" w:sz="0" w:space="0" w:color="auto"/>
          </w:divBdr>
        </w:div>
        <w:div w:id="1454713650">
          <w:marLeft w:val="0"/>
          <w:marRight w:val="0"/>
          <w:marTop w:val="0"/>
          <w:marBottom w:val="0"/>
          <w:divBdr>
            <w:top w:val="none" w:sz="0" w:space="0" w:color="auto"/>
            <w:left w:val="none" w:sz="0" w:space="0" w:color="auto"/>
            <w:bottom w:val="none" w:sz="0" w:space="0" w:color="auto"/>
            <w:right w:val="none" w:sz="0" w:space="0" w:color="auto"/>
          </w:divBdr>
        </w:div>
        <w:div w:id="814419774">
          <w:marLeft w:val="0"/>
          <w:marRight w:val="0"/>
          <w:marTop w:val="0"/>
          <w:marBottom w:val="0"/>
          <w:divBdr>
            <w:top w:val="none" w:sz="0" w:space="0" w:color="auto"/>
            <w:left w:val="none" w:sz="0" w:space="0" w:color="auto"/>
            <w:bottom w:val="none" w:sz="0" w:space="0" w:color="auto"/>
            <w:right w:val="none" w:sz="0" w:space="0" w:color="auto"/>
          </w:divBdr>
        </w:div>
        <w:div w:id="1532187201">
          <w:marLeft w:val="0"/>
          <w:marRight w:val="0"/>
          <w:marTop w:val="0"/>
          <w:marBottom w:val="0"/>
          <w:divBdr>
            <w:top w:val="none" w:sz="0" w:space="0" w:color="auto"/>
            <w:left w:val="none" w:sz="0" w:space="0" w:color="auto"/>
            <w:bottom w:val="none" w:sz="0" w:space="0" w:color="auto"/>
            <w:right w:val="none" w:sz="0" w:space="0" w:color="auto"/>
          </w:divBdr>
        </w:div>
        <w:div w:id="897127538">
          <w:marLeft w:val="0"/>
          <w:marRight w:val="0"/>
          <w:marTop w:val="0"/>
          <w:marBottom w:val="0"/>
          <w:divBdr>
            <w:top w:val="none" w:sz="0" w:space="0" w:color="auto"/>
            <w:left w:val="none" w:sz="0" w:space="0" w:color="auto"/>
            <w:bottom w:val="none" w:sz="0" w:space="0" w:color="auto"/>
            <w:right w:val="none" w:sz="0" w:space="0" w:color="auto"/>
          </w:divBdr>
        </w:div>
        <w:div w:id="1430076919">
          <w:marLeft w:val="0"/>
          <w:marRight w:val="0"/>
          <w:marTop w:val="0"/>
          <w:marBottom w:val="0"/>
          <w:divBdr>
            <w:top w:val="none" w:sz="0" w:space="0" w:color="auto"/>
            <w:left w:val="none" w:sz="0" w:space="0" w:color="auto"/>
            <w:bottom w:val="none" w:sz="0" w:space="0" w:color="auto"/>
            <w:right w:val="none" w:sz="0" w:space="0" w:color="auto"/>
          </w:divBdr>
        </w:div>
        <w:div w:id="1127577578">
          <w:marLeft w:val="0"/>
          <w:marRight w:val="0"/>
          <w:marTop w:val="0"/>
          <w:marBottom w:val="0"/>
          <w:divBdr>
            <w:top w:val="none" w:sz="0" w:space="0" w:color="auto"/>
            <w:left w:val="none" w:sz="0" w:space="0" w:color="auto"/>
            <w:bottom w:val="none" w:sz="0" w:space="0" w:color="auto"/>
            <w:right w:val="none" w:sz="0" w:space="0" w:color="auto"/>
          </w:divBdr>
        </w:div>
        <w:div w:id="2099714873">
          <w:marLeft w:val="0"/>
          <w:marRight w:val="0"/>
          <w:marTop w:val="0"/>
          <w:marBottom w:val="0"/>
          <w:divBdr>
            <w:top w:val="none" w:sz="0" w:space="0" w:color="auto"/>
            <w:left w:val="none" w:sz="0" w:space="0" w:color="auto"/>
            <w:bottom w:val="none" w:sz="0" w:space="0" w:color="auto"/>
            <w:right w:val="none" w:sz="0" w:space="0" w:color="auto"/>
          </w:divBdr>
        </w:div>
        <w:div w:id="1990396599">
          <w:marLeft w:val="0"/>
          <w:marRight w:val="0"/>
          <w:marTop w:val="0"/>
          <w:marBottom w:val="0"/>
          <w:divBdr>
            <w:top w:val="none" w:sz="0" w:space="0" w:color="auto"/>
            <w:left w:val="none" w:sz="0" w:space="0" w:color="auto"/>
            <w:bottom w:val="none" w:sz="0" w:space="0" w:color="auto"/>
            <w:right w:val="none" w:sz="0" w:space="0" w:color="auto"/>
          </w:divBdr>
        </w:div>
        <w:div w:id="226500304">
          <w:marLeft w:val="0"/>
          <w:marRight w:val="0"/>
          <w:marTop w:val="0"/>
          <w:marBottom w:val="0"/>
          <w:divBdr>
            <w:top w:val="none" w:sz="0" w:space="0" w:color="auto"/>
            <w:left w:val="none" w:sz="0" w:space="0" w:color="auto"/>
            <w:bottom w:val="none" w:sz="0" w:space="0" w:color="auto"/>
            <w:right w:val="none" w:sz="0" w:space="0" w:color="auto"/>
          </w:divBdr>
        </w:div>
        <w:div w:id="319701980">
          <w:marLeft w:val="0"/>
          <w:marRight w:val="0"/>
          <w:marTop w:val="0"/>
          <w:marBottom w:val="0"/>
          <w:divBdr>
            <w:top w:val="none" w:sz="0" w:space="0" w:color="auto"/>
            <w:left w:val="none" w:sz="0" w:space="0" w:color="auto"/>
            <w:bottom w:val="none" w:sz="0" w:space="0" w:color="auto"/>
            <w:right w:val="none" w:sz="0" w:space="0" w:color="auto"/>
          </w:divBdr>
        </w:div>
        <w:div w:id="1757290704">
          <w:marLeft w:val="0"/>
          <w:marRight w:val="0"/>
          <w:marTop w:val="0"/>
          <w:marBottom w:val="0"/>
          <w:divBdr>
            <w:top w:val="none" w:sz="0" w:space="0" w:color="auto"/>
            <w:left w:val="none" w:sz="0" w:space="0" w:color="auto"/>
            <w:bottom w:val="none" w:sz="0" w:space="0" w:color="auto"/>
            <w:right w:val="none" w:sz="0" w:space="0" w:color="auto"/>
          </w:divBdr>
        </w:div>
        <w:div w:id="1694964366">
          <w:marLeft w:val="0"/>
          <w:marRight w:val="0"/>
          <w:marTop w:val="0"/>
          <w:marBottom w:val="0"/>
          <w:divBdr>
            <w:top w:val="none" w:sz="0" w:space="0" w:color="auto"/>
            <w:left w:val="none" w:sz="0" w:space="0" w:color="auto"/>
            <w:bottom w:val="none" w:sz="0" w:space="0" w:color="auto"/>
            <w:right w:val="none" w:sz="0" w:space="0" w:color="auto"/>
          </w:divBdr>
        </w:div>
        <w:div w:id="1355183086">
          <w:marLeft w:val="0"/>
          <w:marRight w:val="0"/>
          <w:marTop w:val="0"/>
          <w:marBottom w:val="0"/>
          <w:divBdr>
            <w:top w:val="none" w:sz="0" w:space="0" w:color="auto"/>
            <w:left w:val="none" w:sz="0" w:space="0" w:color="auto"/>
            <w:bottom w:val="none" w:sz="0" w:space="0" w:color="auto"/>
            <w:right w:val="none" w:sz="0" w:space="0" w:color="auto"/>
          </w:divBdr>
        </w:div>
        <w:div w:id="576524565">
          <w:marLeft w:val="0"/>
          <w:marRight w:val="0"/>
          <w:marTop w:val="0"/>
          <w:marBottom w:val="0"/>
          <w:divBdr>
            <w:top w:val="none" w:sz="0" w:space="0" w:color="auto"/>
            <w:left w:val="none" w:sz="0" w:space="0" w:color="auto"/>
            <w:bottom w:val="none" w:sz="0" w:space="0" w:color="auto"/>
            <w:right w:val="none" w:sz="0" w:space="0" w:color="auto"/>
          </w:divBdr>
        </w:div>
        <w:div w:id="1457018335">
          <w:marLeft w:val="0"/>
          <w:marRight w:val="0"/>
          <w:marTop w:val="0"/>
          <w:marBottom w:val="0"/>
          <w:divBdr>
            <w:top w:val="none" w:sz="0" w:space="0" w:color="auto"/>
            <w:left w:val="none" w:sz="0" w:space="0" w:color="auto"/>
            <w:bottom w:val="none" w:sz="0" w:space="0" w:color="auto"/>
            <w:right w:val="none" w:sz="0" w:space="0" w:color="auto"/>
          </w:divBdr>
        </w:div>
        <w:div w:id="2077127560">
          <w:marLeft w:val="0"/>
          <w:marRight w:val="0"/>
          <w:marTop w:val="0"/>
          <w:marBottom w:val="0"/>
          <w:divBdr>
            <w:top w:val="none" w:sz="0" w:space="0" w:color="auto"/>
            <w:left w:val="none" w:sz="0" w:space="0" w:color="auto"/>
            <w:bottom w:val="none" w:sz="0" w:space="0" w:color="auto"/>
            <w:right w:val="none" w:sz="0" w:space="0" w:color="auto"/>
          </w:divBdr>
        </w:div>
        <w:div w:id="1192457441">
          <w:marLeft w:val="0"/>
          <w:marRight w:val="0"/>
          <w:marTop w:val="0"/>
          <w:marBottom w:val="0"/>
          <w:divBdr>
            <w:top w:val="none" w:sz="0" w:space="0" w:color="auto"/>
            <w:left w:val="none" w:sz="0" w:space="0" w:color="auto"/>
            <w:bottom w:val="none" w:sz="0" w:space="0" w:color="auto"/>
            <w:right w:val="none" w:sz="0" w:space="0" w:color="auto"/>
          </w:divBdr>
        </w:div>
        <w:div w:id="112750657">
          <w:marLeft w:val="0"/>
          <w:marRight w:val="0"/>
          <w:marTop w:val="0"/>
          <w:marBottom w:val="0"/>
          <w:divBdr>
            <w:top w:val="none" w:sz="0" w:space="0" w:color="auto"/>
            <w:left w:val="none" w:sz="0" w:space="0" w:color="auto"/>
            <w:bottom w:val="none" w:sz="0" w:space="0" w:color="auto"/>
            <w:right w:val="none" w:sz="0" w:space="0" w:color="auto"/>
          </w:divBdr>
        </w:div>
        <w:div w:id="604121993">
          <w:marLeft w:val="0"/>
          <w:marRight w:val="0"/>
          <w:marTop w:val="0"/>
          <w:marBottom w:val="0"/>
          <w:divBdr>
            <w:top w:val="none" w:sz="0" w:space="0" w:color="auto"/>
            <w:left w:val="none" w:sz="0" w:space="0" w:color="auto"/>
            <w:bottom w:val="none" w:sz="0" w:space="0" w:color="auto"/>
            <w:right w:val="none" w:sz="0" w:space="0" w:color="auto"/>
          </w:divBdr>
        </w:div>
        <w:div w:id="1021861320">
          <w:marLeft w:val="0"/>
          <w:marRight w:val="0"/>
          <w:marTop w:val="0"/>
          <w:marBottom w:val="0"/>
          <w:divBdr>
            <w:top w:val="none" w:sz="0" w:space="0" w:color="auto"/>
            <w:left w:val="none" w:sz="0" w:space="0" w:color="auto"/>
            <w:bottom w:val="none" w:sz="0" w:space="0" w:color="auto"/>
            <w:right w:val="none" w:sz="0" w:space="0" w:color="auto"/>
          </w:divBdr>
        </w:div>
        <w:div w:id="1407456356">
          <w:marLeft w:val="0"/>
          <w:marRight w:val="0"/>
          <w:marTop w:val="0"/>
          <w:marBottom w:val="0"/>
          <w:divBdr>
            <w:top w:val="none" w:sz="0" w:space="0" w:color="auto"/>
            <w:left w:val="none" w:sz="0" w:space="0" w:color="auto"/>
            <w:bottom w:val="none" w:sz="0" w:space="0" w:color="auto"/>
            <w:right w:val="none" w:sz="0" w:space="0" w:color="auto"/>
          </w:divBdr>
        </w:div>
        <w:div w:id="1070738542">
          <w:marLeft w:val="0"/>
          <w:marRight w:val="0"/>
          <w:marTop w:val="0"/>
          <w:marBottom w:val="0"/>
          <w:divBdr>
            <w:top w:val="none" w:sz="0" w:space="0" w:color="auto"/>
            <w:left w:val="none" w:sz="0" w:space="0" w:color="auto"/>
            <w:bottom w:val="none" w:sz="0" w:space="0" w:color="auto"/>
            <w:right w:val="none" w:sz="0" w:space="0" w:color="auto"/>
          </w:divBdr>
        </w:div>
        <w:div w:id="126709363">
          <w:marLeft w:val="0"/>
          <w:marRight w:val="0"/>
          <w:marTop w:val="0"/>
          <w:marBottom w:val="0"/>
          <w:divBdr>
            <w:top w:val="none" w:sz="0" w:space="0" w:color="auto"/>
            <w:left w:val="none" w:sz="0" w:space="0" w:color="auto"/>
            <w:bottom w:val="none" w:sz="0" w:space="0" w:color="auto"/>
            <w:right w:val="none" w:sz="0" w:space="0" w:color="auto"/>
          </w:divBdr>
        </w:div>
        <w:div w:id="1479111977">
          <w:marLeft w:val="0"/>
          <w:marRight w:val="0"/>
          <w:marTop w:val="0"/>
          <w:marBottom w:val="0"/>
          <w:divBdr>
            <w:top w:val="none" w:sz="0" w:space="0" w:color="auto"/>
            <w:left w:val="none" w:sz="0" w:space="0" w:color="auto"/>
            <w:bottom w:val="none" w:sz="0" w:space="0" w:color="auto"/>
            <w:right w:val="none" w:sz="0" w:space="0" w:color="auto"/>
          </w:divBdr>
        </w:div>
      </w:divsChild>
    </w:div>
    <w:div w:id="1749186309">
      <w:bodyDiv w:val="1"/>
      <w:marLeft w:val="0"/>
      <w:marRight w:val="0"/>
      <w:marTop w:val="0"/>
      <w:marBottom w:val="0"/>
      <w:divBdr>
        <w:top w:val="none" w:sz="0" w:space="0" w:color="auto"/>
        <w:left w:val="none" w:sz="0" w:space="0" w:color="auto"/>
        <w:bottom w:val="none" w:sz="0" w:space="0" w:color="auto"/>
        <w:right w:val="none" w:sz="0" w:space="0" w:color="auto"/>
      </w:divBdr>
    </w:div>
    <w:div w:id="1768228359">
      <w:bodyDiv w:val="1"/>
      <w:marLeft w:val="0"/>
      <w:marRight w:val="0"/>
      <w:marTop w:val="0"/>
      <w:marBottom w:val="0"/>
      <w:divBdr>
        <w:top w:val="none" w:sz="0" w:space="0" w:color="auto"/>
        <w:left w:val="none" w:sz="0" w:space="0" w:color="auto"/>
        <w:bottom w:val="none" w:sz="0" w:space="0" w:color="auto"/>
        <w:right w:val="none" w:sz="0" w:space="0" w:color="auto"/>
      </w:divBdr>
    </w:div>
    <w:div w:id="21312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ssets.publishing.service.gov.uk/government/uploads/system/uploads/attachment_data/file/973041/targeting-net-zero-rtfo.pdf" TargetMode="External"/><Relationship Id="rId3" Type="http://schemas.openxmlformats.org/officeDocument/2006/relationships/customXml" Target="../customXml/item3.xml"/><Relationship Id="rId21" Type="http://schemas.openxmlformats.org/officeDocument/2006/relationships/hyperlink" Target="mailto:GFGS@ricardo.com" TargetMode="External"/><Relationship Id="rId7" Type="http://schemas.openxmlformats.org/officeDocument/2006/relationships/settings" Target="settings.xml"/><Relationship Id="rId12" Type="http://schemas.openxmlformats.org/officeDocument/2006/relationships/hyperlink" Target="https://cdn.ricardo.com/ee/media/assets/gfgs-competition-guidance-document-v1-1.pdf" TargetMode="External"/><Relationship Id="rId17" Type="http://schemas.openxmlformats.org/officeDocument/2006/relationships/hyperlink" Target="https://assets.publishing.service.gov.uk/government/uploads/system/uploads/attachment_data/file/973041/targeting-net-zero-rtfo.pdf" TargetMode="External"/><Relationship Id="rId2" Type="http://schemas.openxmlformats.org/officeDocument/2006/relationships/customXml" Target="../customXml/item2.xml"/><Relationship Id="rId16" Type="http://schemas.openxmlformats.org/officeDocument/2006/relationships/hyperlink" Target="mailto:GFGS@ricardo.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renewable-transport-fuel-obligation-rtfo-guidance-2021/list-of-feedstocks-including-wastes-and-residues-year-2021--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e.ricardo.com/GF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bdc26b674864462ebdde3f980a630958 xmlns="4fea251c-3bdd-4d50-962b-ffa2ae250ba0">
      <Terms xmlns="http://schemas.microsoft.com/office/infopath/2007/PartnerControls"/>
    </bdc26b674864462ebdde3f980a630958>
    <TaxCatchAll xmlns="15ff3d39-6e7b-4d70-9b7c-8d9fe85d0f29"/>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b0e9d041d4be4b8ba65514b80f7968f2 xmlns="4fea251c-3bdd-4d50-962b-ffa2ae250ba0">
      <Terms xmlns="http://schemas.microsoft.com/office/infopath/2007/PartnerControls"/>
    </b0e9d041d4be4b8ba65514b80f7968f2>
    <dlc_EmailSentUTC xmlns="15ff3d39-6e7b-4d70-9b7c-8d9fe85d0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DD4B7AEA1476418D16ADA2E72EA9F8" ma:contentTypeVersion="12" ma:contentTypeDescription="Create a new document." ma:contentTypeScope="" ma:versionID="582a4fa7a7d8e8d0705d774c8d085c8f">
  <xsd:schema xmlns:xsd="http://www.w3.org/2001/XMLSchema" xmlns:xs="http://www.w3.org/2001/XMLSchema" xmlns:p="http://schemas.microsoft.com/office/2006/metadata/properties" xmlns:ns2="4fea251c-3bdd-4d50-962b-ffa2ae250ba0" xmlns:ns3="15ff3d39-6e7b-4d70-9b7c-8d9fe85d0f29" xmlns:ns4="8f6cb345-42c9-482c-827d-0a3cb48fd731" targetNamespace="http://schemas.microsoft.com/office/2006/metadata/properties" ma:root="true" ma:fieldsID="e3a9e236f47800661d382b2f6b4da236" ns2:_="" ns3:_="" ns4:_="">
    <xsd:import namespace="4fea251c-3bdd-4d50-962b-ffa2ae250ba0"/>
    <xsd:import namespace="15ff3d39-6e7b-4d70-9b7c-8d9fe85d0f29"/>
    <xsd:import namespace="8f6cb345-42c9-482c-827d-0a3cb48fd731"/>
    <xsd:element name="properties">
      <xsd:complexType>
        <xsd:sequence>
          <xsd:element name="documentManagement">
            <xsd:complexType>
              <xsd:all>
                <xsd:element ref="ns2:bdc26b674864462ebdde3f980a630958" minOccurs="0"/>
                <xsd:element ref="ns3:TaxCatchAll" minOccurs="0"/>
                <xsd:element ref="ns3:TaxCatchAllLabel" minOccurs="0"/>
                <xsd:element ref="ns2:b0e9d041d4be4b8ba65514b80f7968f2"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bdc26b674864462ebdde3f980a630958" ma:index="8" nillable="true" ma:taxonomy="true" ma:internalName="bdc26b674864462ebdde3f980a630958" ma:taxonomyFieldName="CustomTag" ma:displayName="Custom Tag" ma:default="" ma:fieldId="{bdc26b67-4864-462e-bdde-3f980a630958}" ma:sspId="5de26ec3-896b-4bef-bed1-ad194f885b2b" ma:termSetId="15f7100a-5b11-4a9f-ac5c-93e062b98f0b" ma:anchorId="00000000-0000-0000-0000-000000000000" ma:open="true" ma:isKeyword="false">
      <xsd:complexType>
        <xsd:sequence>
          <xsd:element ref="pc:Terms" minOccurs="0" maxOccurs="1"/>
        </xsd:sequence>
      </xsd:complexType>
    </xsd:element>
    <xsd:element name="b0e9d041d4be4b8ba65514b80f7968f2" ma:index="12" nillable="true" ma:taxonomy="true" ma:internalName="b0e9d041d4be4b8ba65514b80f7968f2" ma:taxonomyFieldName="FinancialYear" ma:displayName="Financial Year" ma:fieldId="{b0e9d041-d4be-4b8b-a655-14b80f7968f2}"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15591cd-c94f-4b1d-beb6-e0566322f1cc}"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5591cd-c94f-4b1d-beb6-e0566322f1cc}"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cb345-42c9-482c-827d-0a3cb48fd73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52960-4A63-4F97-AE5F-F43FD49128F7}">
  <ds:schemaRefs>
    <ds:schemaRef ds:uri="http://schemas.openxmlformats.org/officeDocument/2006/bibliography"/>
  </ds:schemaRefs>
</ds:datastoreItem>
</file>

<file path=customXml/itemProps2.xml><?xml version="1.0" encoding="utf-8"?>
<ds:datastoreItem xmlns:ds="http://schemas.openxmlformats.org/officeDocument/2006/customXml" ds:itemID="{FF930912-0081-408B-94AF-80BDE6BB1B2B}">
  <ds:schemaRefs>
    <ds:schemaRef ds:uri="http://schemas.microsoft.com/office/2006/metadata/properties"/>
    <ds:schemaRef ds:uri="http://schemas.microsoft.com/office/infopath/2007/PartnerControls"/>
    <ds:schemaRef ds:uri="15ff3d39-6e7b-4d70-9b7c-8d9fe85d0f29"/>
    <ds:schemaRef ds:uri="4fea251c-3bdd-4d50-962b-ffa2ae250ba0"/>
  </ds:schemaRefs>
</ds:datastoreItem>
</file>

<file path=customXml/itemProps3.xml><?xml version="1.0" encoding="utf-8"?>
<ds:datastoreItem xmlns:ds="http://schemas.openxmlformats.org/officeDocument/2006/customXml" ds:itemID="{817E276A-0578-4767-84B3-56C7D62BE477}">
  <ds:schemaRefs>
    <ds:schemaRef ds:uri="http://schemas.microsoft.com/sharepoint/v3/contenttype/forms"/>
  </ds:schemaRefs>
</ds:datastoreItem>
</file>

<file path=customXml/itemProps4.xml><?xml version="1.0" encoding="utf-8"?>
<ds:datastoreItem xmlns:ds="http://schemas.openxmlformats.org/officeDocument/2006/customXml" ds:itemID="{F4C549EB-B96C-485C-B78B-4EC2B8A3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8f6cb345-42c9-482c-827d-0a3cb48fd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8162</Words>
  <Characters>46528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2021-03-26T09:18:00Z</dcterms:created>
  <dcterms:modified xsi:type="dcterms:W3CDTF">2021-03-26T09:18:00Z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0x010100ACDD4B7AEA1476418D16ADA2E72EA9F8</vt:lpwstr>
  </property>
</Properties>
</file>